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851C5" w14:textId="6C0C1854" w:rsidR="00887F70" w:rsidRPr="00887F70" w:rsidRDefault="00887F70" w:rsidP="00887F70">
      <w:pPr>
        <w:spacing w:after="0" w:line="240" w:lineRule="auto"/>
        <w:ind w:left="5670"/>
        <w:rPr>
          <w:rFonts w:ascii="Times New Roman" w:eastAsia="SimSun" w:hAnsi="Times New Roman" w:cs="Times New Roman"/>
          <w:sz w:val="24"/>
          <w:szCs w:val="24"/>
          <w:lang w:eastAsia="ru-RU"/>
        </w:rPr>
      </w:pPr>
      <w:bookmarkStart w:id="0" w:name="_Hlk153203012"/>
      <w:r w:rsidRPr="00887F70">
        <w:rPr>
          <w:rFonts w:ascii="Times New Roman" w:eastAsia="SimSun" w:hAnsi="Times New Roman" w:cs="Times New Roman"/>
          <w:sz w:val="24"/>
          <w:szCs w:val="24"/>
          <w:lang w:eastAsia="ru-RU"/>
        </w:rPr>
        <w:t>Додаток 5</w:t>
      </w:r>
    </w:p>
    <w:p w14:paraId="5175CA88" w14:textId="75BA6FBB" w:rsidR="00887F70" w:rsidRPr="00887F70" w:rsidRDefault="00887F70" w:rsidP="00887F70">
      <w:pPr>
        <w:spacing w:after="0" w:line="240" w:lineRule="auto"/>
        <w:ind w:left="5670"/>
        <w:jc w:val="both"/>
        <w:rPr>
          <w:rFonts w:ascii="Times New Roman" w:eastAsia="Times New Roman" w:hAnsi="Times New Roman" w:cs="Times New Roman"/>
          <w:color w:val="000000"/>
          <w:sz w:val="24"/>
          <w:szCs w:val="24"/>
          <w:lang w:eastAsia="ru-RU"/>
        </w:rPr>
      </w:pPr>
      <w:r w:rsidRPr="00887F70">
        <w:rPr>
          <w:rFonts w:ascii="Times New Roman" w:eastAsia="Times New Roman" w:hAnsi="Times New Roman" w:cs="Times New Roman"/>
          <w:sz w:val="24"/>
          <w:szCs w:val="24"/>
          <w:lang w:eastAsia="ru-RU"/>
        </w:rPr>
        <w:t xml:space="preserve">до рішення сімдесят шостої позачергової сесії </w:t>
      </w:r>
      <w:r w:rsidRPr="00887F70">
        <w:rPr>
          <w:rFonts w:ascii="Times New Roman" w:eastAsia="Times New Roman" w:hAnsi="Times New Roman" w:cs="Times New Roman"/>
          <w:color w:val="000000"/>
          <w:sz w:val="24"/>
          <w:szCs w:val="24"/>
          <w:lang w:eastAsia="ru-RU"/>
        </w:rPr>
        <w:t>Хорольської міської ради Лубенського району Полтавської області восьмого скликання від грудня.2025 р. №</w:t>
      </w:r>
    </w:p>
    <w:p w14:paraId="2EE7A6B0" w14:textId="77777777" w:rsidR="00887F70" w:rsidRPr="00887F70" w:rsidRDefault="00887F70" w:rsidP="00887F70">
      <w:pPr>
        <w:spacing w:after="0" w:line="240" w:lineRule="auto"/>
        <w:ind w:left="5103"/>
        <w:jc w:val="both"/>
        <w:rPr>
          <w:rFonts w:ascii="Times New Roman" w:eastAsia="Times New Roman" w:hAnsi="Times New Roman" w:cs="Times New Roman"/>
          <w:color w:val="000000"/>
          <w:sz w:val="24"/>
          <w:szCs w:val="24"/>
          <w:lang w:eastAsia="ru-RU"/>
        </w:rPr>
      </w:pPr>
    </w:p>
    <w:p w14:paraId="07F27B44" w14:textId="77777777" w:rsidR="00887F70" w:rsidRPr="00887F70" w:rsidRDefault="00887F70" w:rsidP="00887F70">
      <w:pPr>
        <w:spacing w:after="0" w:line="240" w:lineRule="auto"/>
        <w:ind w:left="5103"/>
        <w:jc w:val="both"/>
        <w:rPr>
          <w:rFonts w:ascii="Times New Roman" w:eastAsia="Times New Roman" w:hAnsi="Times New Roman" w:cs="Times New Roman"/>
          <w:color w:val="000000"/>
          <w:sz w:val="28"/>
          <w:szCs w:val="28"/>
          <w:lang w:eastAsia="ru-RU"/>
        </w:rPr>
      </w:pPr>
    </w:p>
    <w:bookmarkEnd w:id="0"/>
    <w:p w14:paraId="6208FF61" w14:textId="77777777" w:rsidR="00887F70" w:rsidRPr="00887F70" w:rsidRDefault="00887F70" w:rsidP="00887F70">
      <w:pPr>
        <w:pStyle w:val="a8"/>
        <w:ind w:left="0"/>
        <w:jc w:val="center"/>
        <w:rPr>
          <w:sz w:val="28"/>
          <w:szCs w:val="28"/>
          <w:lang w:val="uk-UA"/>
        </w:rPr>
      </w:pPr>
      <w:r w:rsidRPr="00887F70">
        <w:rPr>
          <w:sz w:val="28"/>
          <w:szCs w:val="28"/>
          <w:lang w:val="uk-UA"/>
        </w:rPr>
        <w:t>ПОРЯДОК</w:t>
      </w:r>
    </w:p>
    <w:p w14:paraId="0E3A08C7" w14:textId="77777777" w:rsidR="00887F70" w:rsidRPr="00887F70" w:rsidRDefault="00887F70" w:rsidP="00887F70">
      <w:pPr>
        <w:spacing w:after="0" w:line="240" w:lineRule="auto"/>
        <w:jc w:val="center"/>
        <w:rPr>
          <w:rFonts w:ascii="Times New Roman" w:eastAsia="Times New Roman" w:hAnsi="Times New Roman" w:cs="Times New Roman"/>
          <w:sz w:val="28"/>
          <w:szCs w:val="28"/>
          <w:lang w:eastAsia="ru-RU"/>
        </w:rPr>
      </w:pPr>
      <w:bookmarkStart w:id="1" w:name="_Hlk143853071"/>
      <w:r w:rsidRPr="00887F70">
        <w:rPr>
          <w:rFonts w:ascii="Times New Roman" w:hAnsi="Times New Roman" w:cs="Times New Roman"/>
          <w:sz w:val="28"/>
          <w:szCs w:val="28"/>
        </w:rPr>
        <w:t>надання грошової допомоги на поховання</w:t>
      </w:r>
      <w:bookmarkStart w:id="2" w:name="_Hlk159943189"/>
      <w:r w:rsidRPr="00887F70">
        <w:rPr>
          <w:rFonts w:ascii="Times New Roman" w:hAnsi="Times New Roman" w:cs="Times New Roman"/>
          <w:sz w:val="28"/>
          <w:szCs w:val="28"/>
        </w:rPr>
        <w:t xml:space="preserve"> деяких категорій осіб </w:t>
      </w:r>
      <w:bookmarkStart w:id="3" w:name="_Hlk159930939"/>
      <w:bookmarkEnd w:id="2"/>
      <w:r w:rsidRPr="00887F70">
        <w:rPr>
          <w:rFonts w:ascii="Times New Roman" w:hAnsi="Times New Roman" w:cs="Times New Roman"/>
          <w:sz w:val="28"/>
          <w:szCs w:val="28"/>
        </w:rPr>
        <w:t xml:space="preserve">виконавцю волевиявлення померлого або особі, яка зобов’язалася поховати померлого  </w:t>
      </w:r>
      <w:bookmarkEnd w:id="3"/>
    </w:p>
    <w:p w14:paraId="636F7A48" w14:textId="77777777" w:rsidR="00887F70" w:rsidRPr="00887F70" w:rsidRDefault="00887F70" w:rsidP="00887F70">
      <w:pPr>
        <w:spacing w:after="0" w:line="240" w:lineRule="auto"/>
        <w:ind w:left="360"/>
        <w:jc w:val="center"/>
        <w:rPr>
          <w:rFonts w:ascii="Times New Roman" w:eastAsia="Times New Roman" w:hAnsi="Times New Roman" w:cs="Times New Roman"/>
          <w:sz w:val="28"/>
          <w:szCs w:val="28"/>
          <w:lang w:eastAsia="ru-RU"/>
        </w:rPr>
      </w:pPr>
    </w:p>
    <w:p w14:paraId="46B2FAA4" w14:textId="77777777" w:rsidR="00887F70" w:rsidRPr="00887F70" w:rsidRDefault="00887F70" w:rsidP="00887F70">
      <w:pPr>
        <w:spacing w:after="120" w:line="240" w:lineRule="auto"/>
        <w:ind w:left="357"/>
        <w:jc w:val="center"/>
        <w:rPr>
          <w:rFonts w:ascii="Times New Roman" w:eastAsia="Times New Roman" w:hAnsi="Times New Roman" w:cs="Times New Roman"/>
          <w:sz w:val="28"/>
          <w:szCs w:val="28"/>
          <w:lang w:eastAsia="ru-RU"/>
        </w:rPr>
      </w:pPr>
      <w:r w:rsidRPr="00887F70">
        <w:rPr>
          <w:rFonts w:ascii="Times New Roman" w:eastAsia="Times New Roman" w:hAnsi="Times New Roman" w:cs="Times New Roman"/>
          <w:sz w:val="28"/>
          <w:szCs w:val="28"/>
          <w:lang w:eastAsia="ru-RU"/>
        </w:rPr>
        <w:t xml:space="preserve">1. Загальні положення </w:t>
      </w:r>
    </w:p>
    <w:bookmarkEnd w:id="1"/>
    <w:p w14:paraId="5B46414A" w14:textId="77777777" w:rsidR="00887F70" w:rsidRPr="00887F70" w:rsidRDefault="00887F70" w:rsidP="00887F70">
      <w:pPr>
        <w:tabs>
          <w:tab w:val="left" w:pos="567"/>
          <w:tab w:val="left" w:pos="709"/>
        </w:tabs>
        <w:spacing w:after="0" w:line="240" w:lineRule="auto"/>
        <w:ind w:firstLine="709"/>
        <w:jc w:val="both"/>
        <w:rPr>
          <w:rFonts w:ascii="Times New Roman" w:eastAsia="Times New Roman" w:hAnsi="Times New Roman" w:cs="Times New Roman"/>
          <w:sz w:val="28"/>
          <w:szCs w:val="28"/>
        </w:rPr>
      </w:pPr>
      <w:r w:rsidRPr="00887F70">
        <w:rPr>
          <w:rFonts w:ascii="Times New Roman" w:hAnsi="Times New Roman" w:cs="Times New Roman"/>
          <w:sz w:val="28"/>
          <w:szCs w:val="28"/>
        </w:rPr>
        <w:t xml:space="preserve">1.1. </w:t>
      </w:r>
      <w:r w:rsidRPr="00887F70">
        <w:rPr>
          <w:rFonts w:ascii="Times New Roman" w:hAnsi="Times New Roman" w:cs="Times New Roman"/>
          <w:sz w:val="28"/>
          <w:szCs w:val="28"/>
          <w:shd w:val="clear" w:color="auto" w:fill="FFFFFF"/>
        </w:rPr>
        <w:t xml:space="preserve">Цей Порядок визначає механізм </w:t>
      </w:r>
      <w:bookmarkStart w:id="4" w:name="_Hlk159939052"/>
      <w:r w:rsidRPr="00887F70">
        <w:rPr>
          <w:rFonts w:ascii="Times New Roman" w:hAnsi="Times New Roman" w:cs="Times New Roman"/>
          <w:sz w:val="28"/>
          <w:szCs w:val="28"/>
          <w:shd w:val="clear" w:color="auto" w:fill="FFFFFF"/>
        </w:rPr>
        <w:t>надання грошової допомоги на поховання деяких категорій осіб виконавцю волевиявлення померлого або особі, яка зобов’язалася поховати померлого</w:t>
      </w:r>
      <w:bookmarkEnd w:id="4"/>
      <w:r w:rsidRPr="00887F70">
        <w:rPr>
          <w:rFonts w:ascii="Times New Roman" w:hAnsi="Times New Roman" w:cs="Times New Roman"/>
          <w:sz w:val="28"/>
          <w:szCs w:val="28"/>
        </w:rPr>
        <w:t xml:space="preserve">, </w:t>
      </w:r>
      <w:r w:rsidRPr="00887F70">
        <w:rPr>
          <w:rFonts w:ascii="Times New Roman" w:eastAsia="Times New Roman" w:hAnsi="Times New Roman" w:cs="Times New Roman"/>
          <w:sz w:val="28"/>
          <w:szCs w:val="28"/>
        </w:rPr>
        <w:t>за рахунок коштів бюджету територіальної громади (далі - Порядок).</w:t>
      </w:r>
    </w:p>
    <w:p w14:paraId="31439A50" w14:textId="77777777" w:rsidR="00887F70" w:rsidRPr="00887F70" w:rsidRDefault="00887F70" w:rsidP="00887F70">
      <w:pPr>
        <w:tabs>
          <w:tab w:val="left" w:pos="567"/>
        </w:tabs>
        <w:spacing w:after="0" w:line="240" w:lineRule="auto"/>
        <w:ind w:firstLine="709"/>
        <w:jc w:val="both"/>
        <w:rPr>
          <w:rFonts w:ascii="Times New Roman" w:eastAsia="Times New Roman" w:hAnsi="Times New Roman"/>
          <w:color w:val="000000"/>
          <w:sz w:val="28"/>
          <w:szCs w:val="28"/>
        </w:rPr>
      </w:pPr>
      <w:r w:rsidRPr="00887F70">
        <w:rPr>
          <w:rFonts w:ascii="Times New Roman" w:eastAsia="Times New Roman" w:hAnsi="Times New Roman" w:cs="Times New Roman"/>
          <w:sz w:val="28"/>
          <w:szCs w:val="28"/>
        </w:rPr>
        <w:t xml:space="preserve">1.2. Порядок розроблений на виконання </w:t>
      </w:r>
      <w:r w:rsidRPr="00887F70">
        <w:rPr>
          <w:rFonts w:ascii="Times New Roman" w:eastAsia="Times New Roman" w:hAnsi="Times New Roman"/>
          <w:sz w:val="28"/>
          <w:szCs w:val="28"/>
          <w:lang w:eastAsia="ru-RU"/>
        </w:rPr>
        <w:t>Програми «Турбота» Хорольської міської ради Лубенського району Полтавської області на 2028-2030 роки (далі – Програма).</w:t>
      </w:r>
    </w:p>
    <w:p w14:paraId="0983AE28" w14:textId="77777777" w:rsidR="00887F70" w:rsidRPr="00887F70" w:rsidRDefault="00887F70" w:rsidP="00887F70">
      <w:pPr>
        <w:tabs>
          <w:tab w:val="left" w:pos="567"/>
        </w:tabs>
        <w:spacing w:after="0" w:line="240" w:lineRule="auto"/>
        <w:ind w:firstLine="709"/>
        <w:jc w:val="both"/>
        <w:rPr>
          <w:rFonts w:ascii="Times New Roman" w:hAnsi="Times New Roman" w:cs="Times New Roman"/>
          <w:sz w:val="28"/>
          <w:szCs w:val="28"/>
        </w:rPr>
      </w:pPr>
      <w:r w:rsidRPr="00887F70">
        <w:rPr>
          <w:rFonts w:ascii="Times New Roman" w:eastAsia="Times New Roman" w:hAnsi="Times New Roman"/>
          <w:color w:val="000000"/>
          <w:sz w:val="28"/>
          <w:szCs w:val="28"/>
        </w:rPr>
        <w:t>1.</w:t>
      </w:r>
      <w:r w:rsidRPr="00887F70">
        <w:rPr>
          <w:rFonts w:ascii="Times New Roman" w:hAnsi="Times New Roman" w:cs="Times New Roman"/>
          <w:sz w:val="28"/>
          <w:szCs w:val="28"/>
        </w:rPr>
        <w:t>3. Законодавчою та нормативною основою цього Порядку є Конституція України, Бюджетний кодекс України, закони України «Про місцеве самоврядування в Україні», «Про поховання та  похоронну справу», постанова Кабінету Міністрів України від 31.01.2007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(із змінами, внесеними постановою Кабінету Міністрів України від 31.08.2016 № 578), інші законодавчі та нормативні акти, що регулюють відносини у відповідній сфері.</w:t>
      </w:r>
    </w:p>
    <w:p w14:paraId="1BBCE5C3" w14:textId="77777777" w:rsidR="00887F70" w:rsidRPr="00887F70" w:rsidRDefault="00887F70" w:rsidP="00887F70">
      <w:pPr>
        <w:shd w:val="clear" w:color="auto" w:fill="FFFFFF"/>
        <w:spacing w:after="0" w:line="240" w:lineRule="atLeast"/>
        <w:ind w:firstLine="709"/>
        <w:jc w:val="both"/>
        <w:rPr>
          <w:rFonts w:ascii="Times New Roman" w:eastAsia="Calibri" w:hAnsi="Times New Roman" w:cs="Times New Roman"/>
          <w:sz w:val="28"/>
          <w:szCs w:val="28"/>
        </w:rPr>
      </w:pPr>
      <w:r w:rsidRPr="00887F70">
        <w:rPr>
          <w:rFonts w:ascii="Times New Roman" w:eastAsia="Calibri" w:hAnsi="Times New Roman" w:cs="Times New Roman"/>
          <w:sz w:val="28"/>
          <w:szCs w:val="28"/>
          <w:lang w:eastAsia="ar-SA"/>
        </w:rPr>
        <w:t xml:space="preserve">1.4. Грошова допомога </w:t>
      </w:r>
      <w:r w:rsidRPr="00887F70">
        <w:rPr>
          <w:rFonts w:ascii="Times New Roman" w:eastAsia="Calibri" w:hAnsi="Times New Roman" w:cs="Times New Roman"/>
          <w:sz w:val="28"/>
          <w:szCs w:val="28"/>
        </w:rPr>
        <w:t xml:space="preserve">на поховання </w:t>
      </w:r>
      <w:r w:rsidRPr="00887F70">
        <w:rPr>
          <w:rFonts w:ascii="Times New Roman" w:hAnsi="Times New Roman" w:cs="Times New Roman"/>
          <w:sz w:val="28"/>
          <w:szCs w:val="28"/>
        </w:rPr>
        <w:t xml:space="preserve">деяких категорій осіб (далі – грошова допомога на поховання) </w:t>
      </w:r>
      <w:r w:rsidRPr="00887F70">
        <w:rPr>
          <w:rFonts w:ascii="Times New Roman" w:eastAsia="Calibri" w:hAnsi="Times New Roman" w:cs="Times New Roman"/>
          <w:sz w:val="28"/>
          <w:szCs w:val="28"/>
        </w:rPr>
        <w:t xml:space="preserve">надається </w:t>
      </w:r>
      <w:r w:rsidRPr="00887F70">
        <w:rPr>
          <w:rFonts w:ascii="Times New Roman" w:hAnsi="Times New Roman" w:cs="Times New Roman"/>
          <w:sz w:val="28"/>
          <w:szCs w:val="28"/>
        </w:rPr>
        <w:t>виконавцю волевиявлення померлого або особі, яка зобов’язалася поховати померлого (далі – отримувач допомоги)</w:t>
      </w:r>
      <w:r w:rsidRPr="00887F70">
        <w:rPr>
          <w:rFonts w:ascii="Times New Roman" w:eastAsia="Calibri" w:hAnsi="Times New Roman" w:cs="Times New Roman"/>
          <w:sz w:val="28"/>
          <w:szCs w:val="28"/>
        </w:rPr>
        <w:t>, які звернулися протягом 6 місяців після смерті:</w:t>
      </w:r>
    </w:p>
    <w:p w14:paraId="38C72A47" w14:textId="77777777" w:rsidR="00887F70" w:rsidRPr="00887F70" w:rsidRDefault="00887F70" w:rsidP="00887F70">
      <w:pPr>
        <w:shd w:val="clear" w:color="auto" w:fill="FFFFFF"/>
        <w:spacing w:after="0" w:line="240" w:lineRule="atLeast"/>
        <w:ind w:firstLine="709"/>
        <w:jc w:val="both"/>
        <w:rPr>
          <w:rFonts w:ascii="Times New Roman" w:eastAsia="Calibri" w:hAnsi="Times New Roman" w:cs="Times New Roman"/>
          <w:color w:val="0D0D0D"/>
          <w:sz w:val="28"/>
          <w:szCs w:val="28"/>
        </w:rPr>
      </w:pPr>
      <w:r w:rsidRPr="00887F70">
        <w:rPr>
          <w:rFonts w:ascii="Times New Roman" w:eastAsia="Calibri" w:hAnsi="Times New Roman" w:cs="Times New Roman"/>
          <w:color w:val="0D0D0D"/>
          <w:sz w:val="28"/>
          <w:szCs w:val="28"/>
        </w:rPr>
        <w:t>1) аспіранта, докторанта, клінічного ординатора, студента вищого навчального закладу 1-4 рівня акредитації, що навчається за денною формою; учня професійно-технічного навчального закладу, якщо померлий не утримувався особою, застрахованою в системі загальнообов’язкового державного соціального страхування; особи, яка перебувала на утриманні зазначених осіб;</w:t>
      </w:r>
    </w:p>
    <w:p w14:paraId="4BADC7B9" w14:textId="77777777" w:rsidR="00887F70" w:rsidRPr="00887F70" w:rsidRDefault="00887F70" w:rsidP="00887F70">
      <w:pPr>
        <w:shd w:val="clear" w:color="auto" w:fill="FFFFFF"/>
        <w:spacing w:after="0" w:line="240" w:lineRule="atLeast"/>
        <w:ind w:firstLine="709"/>
        <w:jc w:val="both"/>
        <w:rPr>
          <w:rFonts w:ascii="Times New Roman" w:eastAsia="Calibri" w:hAnsi="Times New Roman" w:cs="Times New Roman"/>
          <w:color w:val="0D0D0D"/>
          <w:sz w:val="28"/>
          <w:szCs w:val="28"/>
        </w:rPr>
      </w:pPr>
      <w:r w:rsidRPr="00887F70">
        <w:rPr>
          <w:rFonts w:ascii="Times New Roman" w:eastAsia="Calibri" w:hAnsi="Times New Roman" w:cs="Times New Roman"/>
          <w:color w:val="0D0D0D"/>
          <w:sz w:val="28"/>
          <w:szCs w:val="28"/>
        </w:rPr>
        <w:t>2) дитини, на яку один з батьків (опікун, піклувальник, усиновитель), що не застрахований в системі загальнообов’язкового державного соціального страхування, отримував допомогу відповідно до Закону України «Про державну допомогу сім’ям з дітьми»;</w:t>
      </w:r>
    </w:p>
    <w:p w14:paraId="64D3ED8E" w14:textId="77777777" w:rsidR="00887F70" w:rsidRPr="00887F70" w:rsidRDefault="00887F70" w:rsidP="00887F70">
      <w:pPr>
        <w:shd w:val="clear" w:color="auto" w:fill="FFFFFF"/>
        <w:spacing w:after="0" w:line="240" w:lineRule="atLeast"/>
        <w:ind w:firstLine="709"/>
        <w:jc w:val="both"/>
        <w:rPr>
          <w:rFonts w:ascii="Times New Roman" w:eastAsia="Calibri" w:hAnsi="Times New Roman" w:cs="Times New Roman"/>
          <w:color w:val="0D0D0D"/>
          <w:sz w:val="28"/>
          <w:szCs w:val="28"/>
        </w:rPr>
      </w:pPr>
      <w:r w:rsidRPr="00887F70">
        <w:rPr>
          <w:rFonts w:ascii="Times New Roman" w:eastAsia="Calibri" w:hAnsi="Times New Roman" w:cs="Times New Roman"/>
          <w:color w:val="0D0D0D"/>
          <w:sz w:val="28"/>
          <w:szCs w:val="28"/>
        </w:rPr>
        <w:t xml:space="preserve">3) особи, не застрахованої в системі загальнообов’язкового державного соціального страхування, яка отримувала на дитину допомогу відповідно до Закону України «Про державну допомогу сім’ям з дітьми» або Закону України </w:t>
      </w:r>
      <w:r w:rsidRPr="00887F70">
        <w:rPr>
          <w:rFonts w:ascii="Times New Roman" w:eastAsia="Calibri" w:hAnsi="Times New Roman" w:cs="Times New Roman"/>
          <w:color w:val="0D0D0D"/>
          <w:sz w:val="28"/>
          <w:szCs w:val="28"/>
        </w:rPr>
        <w:lastRenderedPageBreak/>
        <w:t>«Про державну соціальну допомогу особам з інвалідністю з дитинства та дітям з інвалідністю»;</w:t>
      </w:r>
    </w:p>
    <w:p w14:paraId="314D4943" w14:textId="77777777" w:rsidR="00887F70" w:rsidRPr="00887F70" w:rsidRDefault="00887F70" w:rsidP="00887F70">
      <w:pPr>
        <w:shd w:val="clear" w:color="auto" w:fill="FFFFFF"/>
        <w:spacing w:after="0" w:line="240" w:lineRule="atLeast"/>
        <w:ind w:firstLine="709"/>
        <w:jc w:val="both"/>
        <w:rPr>
          <w:rFonts w:ascii="Times New Roman" w:eastAsia="Calibri" w:hAnsi="Times New Roman" w:cs="Times New Roman"/>
          <w:color w:val="0D0D0D"/>
          <w:sz w:val="28"/>
          <w:szCs w:val="28"/>
        </w:rPr>
      </w:pPr>
      <w:r w:rsidRPr="00887F70">
        <w:rPr>
          <w:rFonts w:ascii="Times New Roman" w:eastAsia="Calibri" w:hAnsi="Times New Roman" w:cs="Times New Roman"/>
          <w:color w:val="0D0D0D"/>
          <w:sz w:val="28"/>
          <w:szCs w:val="28"/>
        </w:rPr>
        <w:t>4) особи, яка не досягла пенсійного віку та на момент смерті не працювала, не перебувала на службі, не зареєстрована в центрі зайнятості як безробітна;</w:t>
      </w:r>
    </w:p>
    <w:p w14:paraId="7D005FA9" w14:textId="77777777" w:rsidR="00887F70" w:rsidRPr="00887F70" w:rsidRDefault="00887F70" w:rsidP="00887F70">
      <w:pPr>
        <w:shd w:val="clear" w:color="auto" w:fill="FFFFFF"/>
        <w:spacing w:after="0" w:line="240" w:lineRule="atLeast"/>
        <w:ind w:firstLine="709"/>
        <w:jc w:val="both"/>
        <w:rPr>
          <w:rFonts w:ascii="Times New Roman" w:eastAsia="Calibri" w:hAnsi="Times New Roman" w:cs="Times New Roman"/>
          <w:color w:val="0D0D0D"/>
          <w:sz w:val="28"/>
          <w:szCs w:val="28"/>
        </w:rPr>
      </w:pPr>
      <w:r w:rsidRPr="00887F70">
        <w:rPr>
          <w:rFonts w:ascii="Times New Roman" w:eastAsia="Calibri" w:hAnsi="Times New Roman" w:cs="Times New Roman"/>
          <w:color w:val="0D0D0D"/>
          <w:sz w:val="28"/>
          <w:szCs w:val="28"/>
        </w:rPr>
        <w:t>5) особи, яка не має право на отримання пенсії або державної соціальної допомоги відповідно до Закону України «Про державну соціальну допомогу особам, які не мають права на пенсію, та особам з інвалідністю»;</w:t>
      </w:r>
    </w:p>
    <w:p w14:paraId="1262CBCF" w14:textId="77777777" w:rsidR="00887F70" w:rsidRPr="00887F70" w:rsidRDefault="00887F70" w:rsidP="00887F70">
      <w:pPr>
        <w:shd w:val="clear" w:color="auto" w:fill="FFFFFF"/>
        <w:spacing w:after="0" w:line="240" w:lineRule="atLeast"/>
        <w:ind w:firstLine="709"/>
        <w:jc w:val="both"/>
        <w:rPr>
          <w:rFonts w:ascii="Times New Roman" w:eastAsia="Calibri" w:hAnsi="Times New Roman" w:cs="Times New Roman"/>
          <w:color w:val="0D0D0D"/>
          <w:sz w:val="28"/>
          <w:szCs w:val="28"/>
        </w:rPr>
      </w:pPr>
      <w:r w:rsidRPr="00887F70">
        <w:rPr>
          <w:rFonts w:ascii="Times New Roman" w:eastAsia="Calibri" w:hAnsi="Times New Roman" w:cs="Times New Roman"/>
          <w:color w:val="0D0D0D"/>
          <w:sz w:val="28"/>
          <w:szCs w:val="28"/>
        </w:rPr>
        <w:t xml:space="preserve">6) особи, яка </w:t>
      </w:r>
      <w:bookmarkStart w:id="5" w:name="_Hlk159942562"/>
      <w:r w:rsidRPr="00887F70">
        <w:rPr>
          <w:rFonts w:ascii="Times New Roman" w:eastAsia="Calibri" w:hAnsi="Times New Roman" w:cs="Times New Roman"/>
          <w:color w:val="0D0D0D"/>
          <w:sz w:val="28"/>
          <w:szCs w:val="28"/>
        </w:rPr>
        <w:t xml:space="preserve">мала право на призначення пенсії або державної соціальної допомоги відповідно до Закону України «Про державну соціальну допомогу особам, які не мають права на пенсію, та особам з інвалідністю», але за життя таким правом не скористалися.  </w:t>
      </w:r>
    </w:p>
    <w:bookmarkEnd w:id="5"/>
    <w:p w14:paraId="73318FF3" w14:textId="77777777" w:rsidR="00887F70" w:rsidRPr="00887F70" w:rsidRDefault="00887F70" w:rsidP="00887F70">
      <w:pPr>
        <w:tabs>
          <w:tab w:val="left" w:pos="567"/>
        </w:tabs>
        <w:spacing w:after="0" w:line="240" w:lineRule="auto"/>
        <w:ind w:firstLine="709"/>
        <w:jc w:val="both"/>
        <w:rPr>
          <w:rFonts w:ascii="Times New Roman" w:hAnsi="Times New Roman" w:cs="Times New Roman"/>
          <w:sz w:val="28"/>
          <w:szCs w:val="28"/>
        </w:rPr>
      </w:pPr>
      <w:r w:rsidRPr="00887F70">
        <w:rPr>
          <w:rFonts w:ascii="Times New Roman" w:hAnsi="Times New Roman" w:cs="Times New Roman"/>
          <w:sz w:val="28"/>
          <w:szCs w:val="28"/>
        </w:rPr>
        <w:t xml:space="preserve">1.5. </w:t>
      </w:r>
      <w:r w:rsidRPr="00887F70">
        <w:rPr>
          <w:rFonts w:ascii="Times New Roman" w:eastAsia="Calibri" w:hAnsi="Times New Roman" w:cs="Times New Roman"/>
          <w:sz w:val="28"/>
          <w:szCs w:val="28"/>
          <w:lang w:eastAsia="ar-SA"/>
        </w:rPr>
        <w:t xml:space="preserve">Грошова допомога </w:t>
      </w:r>
      <w:r w:rsidRPr="00887F70">
        <w:rPr>
          <w:rFonts w:ascii="Times New Roman" w:eastAsia="Calibri" w:hAnsi="Times New Roman" w:cs="Times New Roman"/>
          <w:sz w:val="28"/>
          <w:szCs w:val="28"/>
        </w:rPr>
        <w:t xml:space="preserve">на поховання </w:t>
      </w:r>
      <w:r w:rsidRPr="00887F70">
        <w:rPr>
          <w:rFonts w:ascii="Times New Roman" w:eastAsia="Calibri" w:hAnsi="Times New Roman" w:cs="Times New Roman"/>
          <w:sz w:val="28"/>
          <w:szCs w:val="28"/>
          <w:lang w:eastAsia="ru-RU"/>
        </w:rPr>
        <w:t xml:space="preserve">померлої особи надається за умови проживання її на території Хорольської територіальної громади на момент смерті.                                          </w:t>
      </w:r>
    </w:p>
    <w:p w14:paraId="4F6C4F9E" w14:textId="77777777" w:rsidR="00887F70" w:rsidRPr="00887F70" w:rsidRDefault="00887F70" w:rsidP="00887F70">
      <w:pPr>
        <w:tabs>
          <w:tab w:val="left" w:pos="567"/>
        </w:tabs>
        <w:spacing w:after="0" w:line="240" w:lineRule="auto"/>
        <w:ind w:firstLine="709"/>
        <w:jc w:val="both"/>
        <w:rPr>
          <w:rFonts w:ascii="Times New Roman" w:hAnsi="Times New Roman" w:cs="Times New Roman"/>
          <w:sz w:val="28"/>
          <w:szCs w:val="28"/>
        </w:rPr>
      </w:pPr>
      <w:r w:rsidRPr="00887F70">
        <w:rPr>
          <w:rFonts w:ascii="Times New Roman" w:hAnsi="Times New Roman" w:cs="Times New Roman"/>
          <w:sz w:val="28"/>
          <w:szCs w:val="28"/>
        </w:rPr>
        <w:t>1.6.  У разі коли померла особа з числа внутрішньо – переміщених осіб, на момент смерті вона повинна перебувати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0937416F" w14:textId="77777777" w:rsidR="00887F70" w:rsidRPr="00887F70" w:rsidRDefault="00887F70" w:rsidP="00887F70">
      <w:pPr>
        <w:pStyle w:val="Textbody"/>
        <w:tabs>
          <w:tab w:val="left" w:pos="567"/>
          <w:tab w:val="left" w:pos="851"/>
        </w:tabs>
        <w:spacing w:after="0"/>
        <w:ind w:firstLine="709"/>
        <w:jc w:val="both"/>
        <w:rPr>
          <w:sz w:val="16"/>
          <w:szCs w:val="16"/>
          <w:lang w:val="uk-UA"/>
        </w:rPr>
      </w:pPr>
      <w:r w:rsidRPr="00887F70">
        <w:rPr>
          <w:rFonts w:cs="Times New Roman"/>
          <w:sz w:val="28"/>
          <w:szCs w:val="28"/>
          <w:lang w:val="uk-UA"/>
        </w:rPr>
        <w:t>1.7</w:t>
      </w:r>
      <w:r w:rsidRPr="00887F70">
        <w:rPr>
          <w:sz w:val="28"/>
          <w:szCs w:val="28"/>
          <w:lang w:val="uk-UA"/>
        </w:rPr>
        <w:t>.  Грошова допомога на поховання надається протягом шести місяців з дня смерті особи, у розмірі, встановленому на день смерті.</w:t>
      </w:r>
    </w:p>
    <w:p w14:paraId="27D5FB6B" w14:textId="77777777" w:rsidR="00887F70" w:rsidRPr="00887F70" w:rsidRDefault="00887F70" w:rsidP="00887F70">
      <w:pPr>
        <w:widowControl w:val="0"/>
        <w:tabs>
          <w:tab w:val="left" w:pos="567"/>
        </w:tabs>
        <w:suppressAutoHyphens/>
        <w:spacing w:after="0" w:line="240" w:lineRule="auto"/>
        <w:ind w:firstLine="709"/>
        <w:jc w:val="both"/>
        <w:rPr>
          <w:rFonts w:ascii="Times New Roman" w:eastAsia="Andale Sans UI" w:hAnsi="Times New Roman" w:cs="Tahoma"/>
          <w:kern w:val="1"/>
          <w:sz w:val="16"/>
          <w:szCs w:val="16"/>
          <w:lang w:eastAsia="fa-IR" w:bidi="fa-IR"/>
        </w:rPr>
      </w:pPr>
      <w:r w:rsidRPr="00887F70">
        <w:rPr>
          <w:rFonts w:ascii="Times New Roman" w:eastAsia="Andale Sans UI" w:hAnsi="Times New Roman" w:cs="Tahoma"/>
          <w:kern w:val="1"/>
          <w:sz w:val="28"/>
          <w:szCs w:val="28"/>
          <w:lang w:eastAsia="fa-IR" w:bidi="fa-IR"/>
        </w:rPr>
        <w:t xml:space="preserve">1.8. </w:t>
      </w:r>
      <w:r w:rsidRPr="00887F70">
        <w:rPr>
          <w:rFonts w:ascii="Times New Roman" w:hAnsi="Times New Roman" w:cs="Times New Roman"/>
          <w:sz w:val="28"/>
          <w:szCs w:val="28"/>
        </w:rPr>
        <w:t>Грошова</w:t>
      </w:r>
      <w:r w:rsidRPr="00887F70">
        <w:rPr>
          <w:sz w:val="28"/>
          <w:szCs w:val="28"/>
        </w:rPr>
        <w:t xml:space="preserve"> </w:t>
      </w:r>
      <w:r w:rsidRPr="00887F70">
        <w:rPr>
          <w:rFonts w:ascii="Times New Roman" w:hAnsi="Times New Roman" w:cs="Times New Roman"/>
          <w:sz w:val="28"/>
          <w:szCs w:val="28"/>
        </w:rPr>
        <w:t>д</w:t>
      </w:r>
      <w:r w:rsidRPr="00887F70">
        <w:rPr>
          <w:rFonts w:ascii="Times New Roman" w:eastAsia="Andale Sans UI" w:hAnsi="Times New Roman" w:cs="Times New Roman"/>
          <w:kern w:val="1"/>
          <w:sz w:val="28"/>
          <w:szCs w:val="28"/>
          <w:lang w:eastAsia="fa-IR" w:bidi="fa-IR"/>
        </w:rPr>
        <w:t>опомога на поховання не</w:t>
      </w:r>
      <w:r w:rsidRPr="00887F70">
        <w:rPr>
          <w:rFonts w:ascii="Times New Roman" w:eastAsia="Andale Sans UI" w:hAnsi="Times New Roman" w:cs="Tahoma"/>
          <w:kern w:val="1"/>
          <w:sz w:val="28"/>
          <w:szCs w:val="28"/>
          <w:lang w:eastAsia="fa-IR" w:bidi="fa-IR"/>
        </w:rPr>
        <w:t xml:space="preserve"> виплачується у разі смерті особи, яка перебувала на повному державному утриманні у відповідній установі (закладі), крім випадків, коли поховання здійснюється виконавцем волевиявлення померлого або особою, яка зобов'язалася поховати померлого.</w:t>
      </w:r>
    </w:p>
    <w:p w14:paraId="571B0545" w14:textId="77777777" w:rsidR="00887F70" w:rsidRPr="00887F70" w:rsidRDefault="00887F70" w:rsidP="00887F70">
      <w:pPr>
        <w:pStyle w:val="Style7"/>
        <w:widowControl/>
        <w:ind w:firstLine="709"/>
        <w:jc w:val="both"/>
        <w:rPr>
          <w:sz w:val="28"/>
          <w:szCs w:val="28"/>
          <w:shd w:val="clear" w:color="auto" w:fill="FFFFFF"/>
        </w:rPr>
      </w:pPr>
      <w:r w:rsidRPr="00887F70">
        <w:rPr>
          <w:sz w:val="28"/>
          <w:szCs w:val="28"/>
          <w:lang w:eastAsia="ru-RU"/>
        </w:rPr>
        <w:t xml:space="preserve">1.9. Підставою для </w:t>
      </w:r>
      <w:r w:rsidRPr="00887F70">
        <w:rPr>
          <w:sz w:val="28"/>
          <w:szCs w:val="28"/>
          <w:shd w:val="clear" w:color="auto" w:fill="FFFFFF"/>
        </w:rPr>
        <w:t>надання грошової допомоги на поховання деяких категорій осіб виконавцю волевиявлення померлого або особі, яка зобов’язалася поховати померлого є відповідне розпорядження міського голови Хорольської міської ради Лубенського району Полтавської області.</w:t>
      </w:r>
    </w:p>
    <w:p w14:paraId="42A61A42" w14:textId="77777777" w:rsidR="00887F70" w:rsidRPr="00887F70" w:rsidRDefault="00887F70" w:rsidP="00887F70">
      <w:pPr>
        <w:pStyle w:val="Style7"/>
        <w:widowControl/>
        <w:spacing w:before="120" w:after="120"/>
        <w:ind w:left="-425" w:right="-142" w:firstLine="709"/>
        <w:jc w:val="center"/>
        <w:rPr>
          <w:sz w:val="28"/>
          <w:szCs w:val="28"/>
          <w:lang w:eastAsia="ru-RU"/>
        </w:rPr>
      </w:pPr>
      <w:r w:rsidRPr="00887F70">
        <w:rPr>
          <w:sz w:val="28"/>
          <w:szCs w:val="28"/>
          <w:lang w:eastAsia="ru-RU"/>
        </w:rPr>
        <w:t xml:space="preserve">2. Порядок оформлення документів та опрацювання заяв для отримання </w:t>
      </w:r>
      <w:r w:rsidRPr="00887F70">
        <w:rPr>
          <w:sz w:val="28"/>
          <w:szCs w:val="28"/>
          <w:lang w:eastAsia="ru-RU"/>
        </w:rPr>
        <w:br/>
        <w:t xml:space="preserve">грошової допомоги на поховання </w:t>
      </w:r>
    </w:p>
    <w:p w14:paraId="794A28EB" w14:textId="77777777" w:rsidR="00887F70" w:rsidRPr="00887F70" w:rsidRDefault="00887F70" w:rsidP="00887F70">
      <w:pPr>
        <w:spacing w:after="0" w:line="240" w:lineRule="auto"/>
        <w:ind w:firstLine="709"/>
        <w:jc w:val="both"/>
        <w:rPr>
          <w:rFonts w:ascii="Times New Roman" w:hAnsi="Times New Roman" w:cs="Times New Roman"/>
          <w:sz w:val="28"/>
          <w:szCs w:val="28"/>
        </w:rPr>
      </w:pPr>
      <w:r w:rsidRPr="00887F70">
        <w:rPr>
          <w:rFonts w:ascii="Times New Roman" w:hAnsi="Times New Roman" w:cs="Times New Roman"/>
          <w:sz w:val="28"/>
          <w:szCs w:val="28"/>
        </w:rPr>
        <w:t xml:space="preserve">2.1. Для отримання грошової допомоги на поховання отримувач грошової допомоги подає заяву довільної форми особисто або засобами електронного зв’язку, поштою (рекомендованим листом) адміністратору відділу «Центр надання адміністративних послуг» виконавчого комітету Хорольської міської ради (далі – відділ ЦНАП, адміністратор ЦНАП). </w:t>
      </w:r>
    </w:p>
    <w:p w14:paraId="2D10C27F" w14:textId="77777777" w:rsidR="00887F70" w:rsidRPr="00887F70" w:rsidRDefault="00887F70" w:rsidP="00887F70">
      <w:pPr>
        <w:spacing w:after="0" w:line="240" w:lineRule="auto"/>
        <w:ind w:firstLine="709"/>
        <w:jc w:val="both"/>
        <w:rPr>
          <w:rFonts w:ascii="Times New Roman" w:eastAsia="Times New Roman" w:hAnsi="Times New Roman" w:cs="Times New Roman"/>
          <w:sz w:val="28"/>
          <w:szCs w:val="28"/>
          <w:lang w:eastAsia="ru-RU"/>
        </w:rPr>
      </w:pPr>
      <w:r w:rsidRPr="00887F70">
        <w:rPr>
          <w:rFonts w:ascii="Times New Roman" w:hAnsi="Times New Roman" w:cs="Times New Roman"/>
          <w:sz w:val="28"/>
          <w:szCs w:val="28"/>
        </w:rPr>
        <w:t xml:space="preserve">2.2. До заяви додаються  документи:  </w:t>
      </w:r>
    </w:p>
    <w:p w14:paraId="7702572D" w14:textId="77777777" w:rsidR="00887F70" w:rsidRPr="00887F70" w:rsidRDefault="00887F70" w:rsidP="00887F70">
      <w:pPr>
        <w:spacing w:after="0" w:line="240" w:lineRule="auto"/>
        <w:ind w:firstLine="709"/>
        <w:jc w:val="both"/>
        <w:rPr>
          <w:rFonts w:ascii="Times New Roman" w:hAnsi="Times New Roman" w:cs="Times New Roman"/>
          <w:color w:val="000000"/>
          <w:sz w:val="28"/>
          <w:szCs w:val="28"/>
        </w:rPr>
      </w:pPr>
      <w:r w:rsidRPr="00887F70">
        <w:rPr>
          <w:rFonts w:ascii="Times New Roman" w:hAnsi="Times New Roman" w:cs="Times New Roman"/>
          <w:color w:val="000000"/>
          <w:sz w:val="28"/>
          <w:szCs w:val="28"/>
        </w:rPr>
        <w:t xml:space="preserve">1) копія паспорта громадянина України (ID - картка) або інший документ, що посвідчує особу </w:t>
      </w:r>
      <w:r w:rsidRPr="00887F70">
        <w:rPr>
          <w:rFonts w:ascii="Times New Roman" w:hAnsi="Times New Roman" w:cs="Times New Roman"/>
          <w:sz w:val="28"/>
          <w:szCs w:val="28"/>
        </w:rPr>
        <w:t>отримувача допомоги</w:t>
      </w:r>
      <w:r w:rsidRPr="00887F70">
        <w:rPr>
          <w:rFonts w:ascii="Times New Roman" w:hAnsi="Times New Roman" w:cs="Times New Roman"/>
          <w:color w:val="000000"/>
          <w:sz w:val="28"/>
          <w:szCs w:val="28"/>
        </w:rPr>
        <w:t xml:space="preserve">;    </w:t>
      </w:r>
    </w:p>
    <w:p w14:paraId="2FD75FC5" w14:textId="77777777" w:rsidR="00887F70" w:rsidRPr="00887F70" w:rsidRDefault="00887F70" w:rsidP="00887F70">
      <w:pPr>
        <w:spacing w:after="0" w:line="240" w:lineRule="auto"/>
        <w:ind w:firstLine="709"/>
        <w:jc w:val="both"/>
        <w:rPr>
          <w:rFonts w:ascii="Times New Roman" w:hAnsi="Times New Roman" w:cs="Times New Roman"/>
          <w:color w:val="000000"/>
          <w:sz w:val="28"/>
          <w:szCs w:val="28"/>
        </w:rPr>
      </w:pPr>
      <w:r w:rsidRPr="00887F70">
        <w:rPr>
          <w:rFonts w:ascii="Times New Roman" w:hAnsi="Times New Roman" w:cs="Times New Roman"/>
          <w:color w:val="000000"/>
          <w:sz w:val="28"/>
          <w:szCs w:val="28"/>
        </w:rPr>
        <w:t xml:space="preserve">2) копія витягу з реєстру територіальної громади </w:t>
      </w:r>
      <w:r w:rsidRPr="00887F70">
        <w:rPr>
          <w:rFonts w:ascii="Times New Roman" w:hAnsi="Times New Roman" w:cs="Times New Roman"/>
          <w:sz w:val="28"/>
          <w:szCs w:val="28"/>
        </w:rPr>
        <w:t>отримувача допомоги</w:t>
      </w:r>
      <w:r w:rsidRPr="00887F70">
        <w:rPr>
          <w:rFonts w:ascii="Times New Roman" w:hAnsi="Times New Roman" w:cs="Times New Roman"/>
          <w:color w:val="000000"/>
          <w:sz w:val="28"/>
          <w:szCs w:val="28"/>
        </w:rPr>
        <w:t>;</w:t>
      </w:r>
    </w:p>
    <w:p w14:paraId="7481DD4F" w14:textId="77777777" w:rsidR="00887F70" w:rsidRPr="00887F70" w:rsidRDefault="00887F70" w:rsidP="00887F70">
      <w:pPr>
        <w:pStyle w:val="a7"/>
        <w:tabs>
          <w:tab w:val="left" w:pos="709"/>
        </w:tabs>
        <w:spacing w:before="0" w:beforeAutospacing="0" w:after="0" w:afterAutospacing="0"/>
        <w:ind w:firstLine="709"/>
        <w:jc w:val="both"/>
        <w:rPr>
          <w:bCs/>
          <w:sz w:val="28"/>
          <w:szCs w:val="28"/>
          <w:lang w:val="uk-UA"/>
        </w:rPr>
      </w:pPr>
      <w:r w:rsidRPr="00887F70">
        <w:rPr>
          <w:color w:val="000000"/>
          <w:sz w:val="28"/>
          <w:szCs w:val="28"/>
          <w:lang w:val="uk-UA"/>
        </w:rPr>
        <w:t xml:space="preserve">3) </w:t>
      </w:r>
      <w:r w:rsidRPr="00887F70">
        <w:rPr>
          <w:bCs/>
          <w:sz w:val="28"/>
          <w:szCs w:val="28"/>
          <w:lang w:val="uk-UA"/>
        </w:rPr>
        <w:t xml:space="preserve">копія документа, що засвідчує реєстрацію заявника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Реєстру, внесені до паспорта громадянина України (крім осіб, які через  свої релігійні переконання відмовляються від прийняття реєстраційного номера </w:t>
      </w:r>
      <w:r w:rsidRPr="00887F70">
        <w:rPr>
          <w:bCs/>
          <w:sz w:val="28"/>
          <w:szCs w:val="28"/>
          <w:lang w:val="uk-UA"/>
        </w:rPr>
        <w:lastRenderedPageBreak/>
        <w:t xml:space="preserve">облікової картки платника податків та повідомили про це відповідному контролюючому органу і мають відмітку в паспорті) отримувача допомоги; </w:t>
      </w:r>
    </w:p>
    <w:p w14:paraId="35140A40" w14:textId="77777777" w:rsidR="00887F70" w:rsidRPr="00887F70" w:rsidRDefault="00887F70" w:rsidP="00887F70">
      <w:pPr>
        <w:pStyle w:val="a7"/>
        <w:tabs>
          <w:tab w:val="left" w:pos="709"/>
        </w:tabs>
        <w:spacing w:before="0" w:beforeAutospacing="0" w:after="0" w:afterAutospacing="0"/>
        <w:ind w:firstLine="709"/>
        <w:jc w:val="both"/>
        <w:rPr>
          <w:sz w:val="28"/>
          <w:szCs w:val="28"/>
          <w:lang w:val="uk-UA"/>
        </w:rPr>
      </w:pPr>
      <w:r w:rsidRPr="00887F70">
        <w:rPr>
          <w:sz w:val="28"/>
          <w:szCs w:val="28"/>
          <w:lang w:val="uk-UA"/>
        </w:rPr>
        <w:t>4) копія довідки внутрішньо переміщеної особи (померлої);</w:t>
      </w:r>
    </w:p>
    <w:p w14:paraId="5CD9F81D" w14:textId="77777777" w:rsidR="00887F70" w:rsidRPr="00887F70" w:rsidRDefault="00887F70" w:rsidP="00887F70">
      <w:pPr>
        <w:pStyle w:val="a7"/>
        <w:tabs>
          <w:tab w:val="left" w:pos="709"/>
        </w:tabs>
        <w:spacing w:before="0" w:beforeAutospacing="0" w:after="0" w:afterAutospacing="0"/>
        <w:ind w:firstLine="709"/>
        <w:jc w:val="both"/>
        <w:rPr>
          <w:sz w:val="28"/>
          <w:szCs w:val="28"/>
          <w:lang w:val="uk-UA"/>
        </w:rPr>
      </w:pPr>
      <w:r w:rsidRPr="00887F70">
        <w:rPr>
          <w:sz w:val="28"/>
          <w:szCs w:val="28"/>
          <w:lang w:val="uk-UA"/>
        </w:rPr>
        <w:t>5) витяг з Державного реєстру актів цивільного стану громадян про смерть для отримання допомоги на поховання (оригінал);</w:t>
      </w:r>
    </w:p>
    <w:p w14:paraId="31105996" w14:textId="77777777" w:rsidR="00887F70" w:rsidRPr="00887F70" w:rsidRDefault="00887F70" w:rsidP="00887F70">
      <w:pPr>
        <w:pStyle w:val="a7"/>
        <w:tabs>
          <w:tab w:val="left" w:pos="709"/>
        </w:tabs>
        <w:spacing w:before="0" w:beforeAutospacing="0" w:after="0" w:afterAutospacing="0"/>
        <w:ind w:firstLine="709"/>
        <w:jc w:val="both"/>
        <w:rPr>
          <w:sz w:val="28"/>
          <w:szCs w:val="28"/>
          <w:lang w:val="uk-UA"/>
        </w:rPr>
      </w:pPr>
      <w:r w:rsidRPr="00887F70">
        <w:rPr>
          <w:sz w:val="28"/>
          <w:szCs w:val="28"/>
          <w:lang w:val="uk-UA"/>
        </w:rPr>
        <w:t xml:space="preserve">6) копія свідоцтва про смерть; </w:t>
      </w:r>
    </w:p>
    <w:p w14:paraId="5B499C4B" w14:textId="77777777" w:rsidR="00887F70" w:rsidRPr="00887F70" w:rsidRDefault="00887F70" w:rsidP="00887F70">
      <w:pPr>
        <w:pStyle w:val="Style7"/>
        <w:widowControl/>
        <w:ind w:firstLine="709"/>
        <w:jc w:val="both"/>
        <w:rPr>
          <w:sz w:val="28"/>
          <w:szCs w:val="28"/>
        </w:rPr>
      </w:pPr>
      <w:r w:rsidRPr="00887F70">
        <w:rPr>
          <w:sz w:val="28"/>
          <w:szCs w:val="28"/>
        </w:rPr>
        <w:t xml:space="preserve">7) довідка з останнього місця реєстрації (проживання) особи (померлої); </w:t>
      </w:r>
    </w:p>
    <w:p w14:paraId="31FDCA0E" w14:textId="77777777" w:rsidR="00887F70" w:rsidRPr="00887F70" w:rsidRDefault="00887F70" w:rsidP="00887F70">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87F70">
        <w:rPr>
          <w:sz w:val="28"/>
          <w:szCs w:val="28"/>
        </w:rPr>
        <w:t xml:space="preserve">8) </w:t>
      </w:r>
      <w:bookmarkStart w:id="6" w:name="_Hlk210727048"/>
      <w:r w:rsidRPr="00887F70">
        <w:rPr>
          <w:rFonts w:ascii="Times New Roman" w:eastAsia="Times New Roman" w:hAnsi="Times New Roman" w:cs="Times New Roman"/>
          <w:bCs/>
          <w:kern w:val="0"/>
          <w:sz w:val="28"/>
          <w:szCs w:val="28"/>
          <w:lang w:eastAsia="uk-UA"/>
          <w14:ligatures w14:val="none"/>
        </w:rPr>
        <w:t>інформація про назву банку та номер поточного банківського рахунку                    (у форматі IBAN) отримувача допомоги – для зарахування грошової допомоги на поховання;</w:t>
      </w:r>
    </w:p>
    <w:bookmarkEnd w:id="6"/>
    <w:p w14:paraId="703D48A2" w14:textId="77777777" w:rsidR="00887F70" w:rsidRPr="00887F70" w:rsidRDefault="00887F70" w:rsidP="00887F70">
      <w:pPr>
        <w:pStyle w:val="Style7"/>
        <w:ind w:firstLine="709"/>
        <w:jc w:val="both"/>
        <w:rPr>
          <w:sz w:val="28"/>
          <w:szCs w:val="28"/>
          <w:lang w:eastAsia="ru-RU"/>
        </w:rPr>
      </w:pPr>
      <w:r w:rsidRPr="00887F70">
        <w:rPr>
          <w:sz w:val="28"/>
          <w:szCs w:val="28"/>
        </w:rPr>
        <w:t xml:space="preserve">9) </w:t>
      </w:r>
      <w:r w:rsidRPr="00887F70">
        <w:rPr>
          <w:rFonts w:eastAsiaTheme="minorHAnsi"/>
          <w:sz w:val="28"/>
          <w:szCs w:val="28"/>
          <w:lang w:eastAsia="en-US"/>
        </w:rPr>
        <w:t xml:space="preserve">довідка </w:t>
      </w:r>
      <w:r w:rsidRPr="00887F70">
        <w:rPr>
          <w:rFonts w:eastAsia="Calibri"/>
          <w:sz w:val="28"/>
          <w:szCs w:val="28"/>
          <w:lang w:eastAsia="en-US"/>
        </w:rPr>
        <w:t xml:space="preserve">(інформація) </w:t>
      </w:r>
      <w:r w:rsidRPr="00887F70">
        <w:rPr>
          <w:rFonts w:eastAsiaTheme="minorHAnsi"/>
          <w:sz w:val="28"/>
          <w:szCs w:val="28"/>
          <w:lang w:eastAsia="en-US"/>
        </w:rPr>
        <w:t xml:space="preserve">відповідного органу про перебування на обліку в Єдиній інформаційній базі даних про внутрішньо переміщених осіб, станом на дату смерті </w:t>
      </w:r>
      <w:r w:rsidRPr="00887F70">
        <w:rPr>
          <w:sz w:val="28"/>
          <w:szCs w:val="28"/>
        </w:rPr>
        <w:t>(за наявності технічної можливості)</w:t>
      </w:r>
      <w:r w:rsidRPr="00887F70">
        <w:rPr>
          <w:rFonts w:eastAsiaTheme="minorHAnsi"/>
          <w:sz w:val="28"/>
          <w:szCs w:val="28"/>
          <w:lang w:eastAsia="en-US"/>
        </w:rPr>
        <w:t>.</w:t>
      </w:r>
    </w:p>
    <w:p w14:paraId="7A186EFA" w14:textId="77777777" w:rsidR="00887F70" w:rsidRPr="00887F70" w:rsidRDefault="00887F70" w:rsidP="00887F70">
      <w:pPr>
        <w:spacing w:after="0" w:line="240" w:lineRule="auto"/>
        <w:ind w:firstLine="709"/>
        <w:contextualSpacing/>
        <w:jc w:val="both"/>
        <w:rPr>
          <w:rFonts w:ascii="Times New Roman" w:eastAsia="Times New Roman" w:hAnsi="Times New Roman" w:cs="Times New Roman"/>
          <w:sz w:val="28"/>
          <w:szCs w:val="28"/>
        </w:rPr>
      </w:pPr>
      <w:r w:rsidRPr="00887F70">
        <w:rPr>
          <w:rFonts w:ascii="Times New Roman" w:hAnsi="Times New Roman" w:cs="Times New Roman"/>
          <w:sz w:val="28"/>
          <w:szCs w:val="28"/>
        </w:rPr>
        <w:t>2.3. Для призначення грошової допомоги на поховання деяких категорій осіб виконавцю волевиявлення померлого або особі, яка зобов’язалася поховати померлого, які відносяться до підпункту 1 пункту 1.4, необхідно додатково надати довідку з вищого або професійно-технічного навчального закладу про навчання померлого (померлої) за денною формою навчання в даному закладі або довідку про те, що померла особа була аспірантом, докторантом, клінічним ординатором.</w:t>
      </w:r>
    </w:p>
    <w:p w14:paraId="16665E0A" w14:textId="77777777" w:rsidR="00887F70" w:rsidRPr="00887F70" w:rsidRDefault="00887F70" w:rsidP="00887F70">
      <w:pPr>
        <w:spacing w:after="0" w:line="240" w:lineRule="auto"/>
        <w:ind w:firstLine="709"/>
        <w:contextualSpacing/>
        <w:jc w:val="both"/>
        <w:rPr>
          <w:rFonts w:ascii="Times New Roman" w:hAnsi="Times New Roman" w:cs="Times New Roman"/>
          <w:sz w:val="28"/>
          <w:szCs w:val="28"/>
        </w:rPr>
      </w:pPr>
      <w:r w:rsidRPr="00887F70">
        <w:rPr>
          <w:rFonts w:ascii="Times New Roman" w:hAnsi="Times New Roman" w:cs="Times New Roman"/>
          <w:sz w:val="28"/>
          <w:szCs w:val="28"/>
        </w:rPr>
        <w:t xml:space="preserve">2.4. Для призначення допомоги на поховання деяких категорій осіб виконавцю волевиявлення померлого або особі, яка зобов’язалася поховати померлого, які відносяться </w:t>
      </w:r>
      <w:bookmarkStart w:id="7" w:name="_Hlk159940922"/>
      <w:r w:rsidRPr="00887F70">
        <w:rPr>
          <w:rFonts w:ascii="Times New Roman" w:hAnsi="Times New Roman" w:cs="Times New Roman"/>
          <w:sz w:val="28"/>
          <w:szCs w:val="28"/>
        </w:rPr>
        <w:t>до підпунктів 2, 3 пункту 1.4</w:t>
      </w:r>
      <w:bookmarkEnd w:id="7"/>
      <w:r w:rsidRPr="00887F70">
        <w:rPr>
          <w:rFonts w:ascii="Times New Roman" w:hAnsi="Times New Roman" w:cs="Times New Roman"/>
          <w:sz w:val="28"/>
          <w:szCs w:val="28"/>
        </w:rPr>
        <w:t>, необхідно додатково надати:</w:t>
      </w:r>
    </w:p>
    <w:p w14:paraId="70326ACA" w14:textId="77777777" w:rsidR="00887F70" w:rsidRPr="00887F70" w:rsidRDefault="00887F70" w:rsidP="00887F70">
      <w:pPr>
        <w:spacing w:after="0" w:line="240" w:lineRule="auto"/>
        <w:ind w:firstLine="709"/>
        <w:contextualSpacing/>
        <w:jc w:val="both"/>
        <w:rPr>
          <w:rFonts w:ascii="Times New Roman" w:hAnsi="Times New Roman" w:cs="Times New Roman"/>
          <w:sz w:val="28"/>
          <w:szCs w:val="28"/>
        </w:rPr>
      </w:pPr>
      <w:r w:rsidRPr="00887F70">
        <w:rPr>
          <w:rFonts w:ascii="Times New Roman" w:hAnsi="Times New Roman" w:cs="Times New Roman"/>
          <w:sz w:val="28"/>
          <w:szCs w:val="28"/>
        </w:rPr>
        <w:t>1) довідку про отримання на дитину допомоги відповідно до Закону України «Про державну допомогу сім’ям з дітьми» або Закону України «Про державну соціальну допомогу особам з інвалідністю з дитинства та дітям з інвалідністю»;</w:t>
      </w:r>
    </w:p>
    <w:p w14:paraId="5937BA52" w14:textId="77777777" w:rsidR="00887F70" w:rsidRPr="00887F70" w:rsidRDefault="00887F70" w:rsidP="00887F70">
      <w:pPr>
        <w:spacing w:after="0" w:line="240" w:lineRule="auto"/>
        <w:ind w:firstLine="709"/>
        <w:contextualSpacing/>
        <w:jc w:val="both"/>
        <w:rPr>
          <w:rFonts w:ascii="Times New Roman" w:hAnsi="Times New Roman" w:cs="Times New Roman"/>
          <w:sz w:val="28"/>
          <w:szCs w:val="28"/>
        </w:rPr>
      </w:pPr>
      <w:r w:rsidRPr="00887F70">
        <w:rPr>
          <w:rFonts w:ascii="Times New Roman" w:hAnsi="Times New Roman" w:cs="Times New Roman"/>
          <w:sz w:val="28"/>
          <w:szCs w:val="28"/>
        </w:rPr>
        <w:t xml:space="preserve">2) довідку з Пенсійного фонду України, що отримувач допомоги                         (п.п.2, п.1.4), померла особа (п.п.3, п.1.4) не є застрахованими в системі загальнообов’язкового державного соціального страхування </w:t>
      </w:r>
      <w:bookmarkStart w:id="8" w:name="_Hlk171924413"/>
      <w:r w:rsidRPr="00887F70">
        <w:rPr>
          <w:rFonts w:ascii="Times New Roman" w:hAnsi="Times New Roman" w:cs="Times New Roman"/>
          <w:sz w:val="28"/>
          <w:szCs w:val="28"/>
        </w:rPr>
        <w:t>(за наявності технічної можливості).</w:t>
      </w:r>
    </w:p>
    <w:bookmarkEnd w:id="8"/>
    <w:p w14:paraId="49F3CE34" w14:textId="77777777" w:rsidR="00887F70" w:rsidRPr="00887F70" w:rsidRDefault="00887F70" w:rsidP="00887F70">
      <w:pPr>
        <w:spacing w:after="0" w:line="240" w:lineRule="auto"/>
        <w:ind w:firstLine="709"/>
        <w:contextualSpacing/>
        <w:jc w:val="both"/>
        <w:rPr>
          <w:rFonts w:ascii="Times New Roman" w:hAnsi="Times New Roman" w:cs="Times New Roman"/>
          <w:sz w:val="28"/>
          <w:szCs w:val="28"/>
        </w:rPr>
      </w:pPr>
      <w:r w:rsidRPr="00887F70">
        <w:rPr>
          <w:rFonts w:ascii="Times New Roman" w:hAnsi="Times New Roman" w:cs="Times New Roman"/>
          <w:sz w:val="28"/>
          <w:szCs w:val="28"/>
        </w:rPr>
        <w:t>2.5. Для призначення допомоги на поховання деяких категорій осіб виконавцю волевиявлення померлого або особі, яка зобов’язалася поховати померлого, які відносяться до підпункту 4 пункту 1.4, необхідно додатково надати:</w:t>
      </w:r>
    </w:p>
    <w:p w14:paraId="293A88BE" w14:textId="77777777" w:rsidR="00887F70" w:rsidRPr="00887F70" w:rsidRDefault="00887F70" w:rsidP="00887F70">
      <w:pPr>
        <w:spacing w:after="0" w:line="240" w:lineRule="auto"/>
        <w:ind w:firstLine="709"/>
        <w:contextualSpacing/>
        <w:jc w:val="both"/>
        <w:rPr>
          <w:rFonts w:ascii="Times New Roman" w:hAnsi="Times New Roman" w:cs="Times New Roman"/>
          <w:sz w:val="28"/>
          <w:szCs w:val="28"/>
        </w:rPr>
      </w:pPr>
      <w:r w:rsidRPr="00887F70">
        <w:rPr>
          <w:rFonts w:ascii="Times New Roman" w:hAnsi="Times New Roman" w:cs="Times New Roman"/>
          <w:sz w:val="28"/>
          <w:szCs w:val="28"/>
        </w:rPr>
        <w:t xml:space="preserve">1) </w:t>
      </w:r>
      <w:bookmarkStart w:id="9" w:name="_Hlk159941580"/>
      <w:r w:rsidRPr="00887F70">
        <w:rPr>
          <w:rFonts w:ascii="Times New Roman" w:hAnsi="Times New Roman" w:cs="Times New Roman"/>
          <w:sz w:val="28"/>
          <w:szCs w:val="28"/>
        </w:rPr>
        <w:t>довідку з Пенсійного Фонду України, що померла особа не отримувала пенсію</w:t>
      </w:r>
      <w:bookmarkEnd w:id="9"/>
      <w:r w:rsidRPr="00887F70">
        <w:rPr>
          <w:rFonts w:ascii="Times New Roman" w:hAnsi="Times New Roman" w:cs="Times New Roman"/>
          <w:sz w:val="28"/>
          <w:szCs w:val="28"/>
        </w:rPr>
        <w:t xml:space="preserve"> та не є застрахованою в системі загальнообов’язкового державного соціального страхування (за наявності технічної можливості);</w:t>
      </w:r>
    </w:p>
    <w:p w14:paraId="459CB16C" w14:textId="77777777" w:rsidR="00887F70" w:rsidRPr="00887F70" w:rsidRDefault="00887F70" w:rsidP="00887F70">
      <w:pPr>
        <w:spacing w:after="0" w:line="240" w:lineRule="auto"/>
        <w:ind w:firstLine="709"/>
        <w:contextualSpacing/>
        <w:jc w:val="both"/>
        <w:rPr>
          <w:rFonts w:ascii="Times New Roman" w:hAnsi="Times New Roman" w:cs="Times New Roman"/>
          <w:sz w:val="28"/>
          <w:szCs w:val="28"/>
        </w:rPr>
      </w:pPr>
      <w:r w:rsidRPr="00887F70">
        <w:rPr>
          <w:rFonts w:ascii="Times New Roman" w:hAnsi="Times New Roman" w:cs="Times New Roman"/>
          <w:sz w:val="28"/>
          <w:szCs w:val="28"/>
        </w:rPr>
        <w:t>2) копію трудової книжки (першої та останньої сторінок) померлого/померлої – за наявності;</w:t>
      </w:r>
    </w:p>
    <w:p w14:paraId="274F5241" w14:textId="77777777" w:rsidR="00887F70" w:rsidRPr="00887F70" w:rsidRDefault="00887F70" w:rsidP="00887F70">
      <w:pPr>
        <w:spacing w:after="0" w:line="240" w:lineRule="auto"/>
        <w:ind w:firstLine="709"/>
        <w:contextualSpacing/>
        <w:jc w:val="both"/>
        <w:rPr>
          <w:rFonts w:ascii="Times New Roman" w:hAnsi="Times New Roman" w:cs="Times New Roman"/>
          <w:sz w:val="28"/>
          <w:szCs w:val="28"/>
        </w:rPr>
      </w:pPr>
      <w:r w:rsidRPr="00887F70">
        <w:rPr>
          <w:rFonts w:ascii="Times New Roman" w:hAnsi="Times New Roman" w:cs="Times New Roman"/>
          <w:sz w:val="28"/>
          <w:szCs w:val="28"/>
        </w:rPr>
        <w:t>3) довідку з центру зайнятості, про те, що померла особа не перебувала на обліку, як безробітна.</w:t>
      </w:r>
    </w:p>
    <w:p w14:paraId="29134F2C" w14:textId="77777777" w:rsidR="00887F70" w:rsidRPr="00887F70" w:rsidRDefault="00887F70" w:rsidP="00887F70">
      <w:pPr>
        <w:spacing w:after="0" w:line="240" w:lineRule="auto"/>
        <w:ind w:firstLine="709"/>
        <w:contextualSpacing/>
        <w:jc w:val="both"/>
        <w:rPr>
          <w:rFonts w:ascii="Times New Roman" w:hAnsi="Times New Roman" w:cs="Times New Roman"/>
          <w:sz w:val="28"/>
          <w:szCs w:val="28"/>
        </w:rPr>
      </w:pPr>
      <w:r w:rsidRPr="00887F70">
        <w:rPr>
          <w:rFonts w:ascii="Times New Roman" w:hAnsi="Times New Roman" w:cs="Times New Roman"/>
          <w:sz w:val="28"/>
          <w:szCs w:val="28"/>
        </w:rPr>
        <w:t xml:space="preserve">2.6. Для призначення допомоги на поховання деяких категорій осіб виконавцю волевиявлення померлого або особі, яка зобов’язалася поховати </w:t>
      </w:r>
      <w:r w:rsidRPr="00887F70">
        <w:rPr>
          <w:rFonts w:ascii="Times New Roman" w:hAnsi="Times New Roman" w:cs="Times New Roman"/>
          <w:sz w:val="28"/>
          <w:szCs w:val="28"/>
        </w:rPr>
        <w:lastRenderedPageBreak/>
        <w:t>померлого, які відносяться до підпунктів 5, 6 пункту 1.4 необхідно додатково надати:</w:t>
      </w:r>
    </w:p>
    <w:p w14:paraId="64D1105E" w14:textId="77777777" w:rsidR="00887F70" w:rsidRPr="00887F70" w:rsidRDefault="00887F70" w:rsidP="00887F70">
      <w:pPr>
        <w:shd w:val="clear" w:color="auto" w:fill="FFFFFF"/>
        <w:spacing w:after="0" w:line="240" w:lineRule="atLeast"/>
        <w:ind w:firstLine="709"/>
        <w:jc w:val="both"/>
        <w:rPr>
          <w:rFonts w:ascii="Times New Roman" w:eastAsia="Calibri" w:hAnsi="Times New Roman" w:cs="Times New Roman"/>
          <w:color w:val="0D0D0D"/>
          <w:sz w:val="28"/>
          <w:szCs w:val="28"/>
        </w:rPr>
      </w:pPr>
      <w:r w:rsidRPr="00887F70">
        <w:rPr>
          <w:rFonts w:ascii="Times New Roman" w:hAnsi="Times New Roman" w:cs="Times New Roman"/>
          <w:sz w:val="28"/>
          <w:szCs w:val="28"/>
        </w:rPr>
        <w:t xml:space="preserve">1) довідку з Пенсійного Фонду України, що померла </w:t>
      </w:r>
      <w:bookmarkStart w:id="10" w:name="_Hlk159942737"/>
      <w:r w:rsidRPr="00887F70">
        <w:rPr>
          <w:rFonts w:ascii="Times New Roman" w:hAnsi="Times New Roman" w:cs="Times New Roman"/>
          <w:sz w:val="28"/>
          <w:szCs w:val="28"/>
        </w:rPr>
        <w:t xml:space="preserve">особа немала право на отримання </w:t>
      </w:r>
      <w:bookmarkEnd w:id="10"/>
      <w:r w:rsidRPr="00887F70">
        <w:rPr>
          <w:rFonts w:ascii="Times New Roman" w:hAnsi="Times New Roman" w:cs="Times New Roman"/>
          <w:sz w:val="28"/>
          <w:szCs w:val="28"/>
        </w:rPr>
        <w:t xml:space="preserve">пенсії або </w:t>
      </w:r>
      <w:r w:rsidRPr="00887F70">
        <w:rPr>
          <w:rFonts w:ascii="Times New Roman" w:eastAsia="Calibri" w:hAnsi="Times New Roman" w:cs="Times New Roman"/>
          <w:color w:val="0D0D0D"/>
          <w:sz w:val="28"/>
          <w:szCs w:val="28"/>
        </w:rPr>
        <w:t>мала право на її призначення, але за життя таким правом не скористалися;</w:t>
      </w:r>
    </w:p>
    <w:p w14:paraId="436DC7A1" w14:textId="77777777" w:rsidR="00887F70" w:rsidRPr="00887F70" w:rsidRDefault="00887F70" w:rsidP="00887F70">
      <w:pPr>
        <w:shd w:val="clear" w:color="auto" w:fill="FFFFFF"/>
        <w:spacing w:after="0" w:line="240" w:lineRule="atLeast"/>
        <w:ind w:firstLine="709"/>
        <w:jc w:val="both"/>
        <w:rPr>
          <w:rFonts w:ascii="Times New Roman" w:eastAsia="Calibri" w:hAnsi="Times New Roman" w:cs="Times New Roman"/>
          <w:color w:val="0D0D0D"/>
          <w:sz w:val="28"/>
          <w:szCs w:val="28"/>
        </w:rPr>
      </w:pPr>
      <w:r w:rsidRPr="00887F70">
        <w:rPr>
          <w:rFonts w:ascii="Times New Roman" w:eastAsia="Calibri" w:hAnsi="Times New Roman" w:cs="Times New Roman"/>
          <w:color w:val="0D0D0D"/>
          <w:sz w:val="28"/>
          <w:szCs w:val="28"/>
        </w:rPr>
        <w:t xml:space="preserve">2) </w:t>
      </w:r>
      <w:r w:rsidRPr="00887F70">
        <w:rPr>
          <w:rFonts w:ascii="Times New Roman" w:eastAsia="Calibri" w:hAnsi="Times New Roman" w:cs="Times New Roman"/>
          <w:sz w:val="28"/>
          <w:szCs w:val="28"/>
        </w:rPr>
        <w:t xml:space="preserve">довідку з </w:t>
      </w:r>
      <w:r w:rsidRPr="00887F70">
        <w:rPr>
          <w:rFonts w:ascii="Times New Roman" w:hAnsi="Times New Roman" w:cs="Times New Roman"/>
          <w:sz w:val="28"/>
          <w:szCs w:val="28"/>
        </w:rPr>
        <w:t>Пенсійного Фонду України</w:t>
      </w:r>
      <w:r w:rsidRPr="00887F70">
        <w:rPr>
          <w:rFonts w:ascii="Times New Roman" w:eastAsia="Calibri" w:hAnsi="Times New Roman" w:cs="Times New Roman"/>
          <w:sz w:val="28"/>
          <w:szCs w:val="28"/>
        </w:rPr>
        <w:t xml:space="preserve">, </w:t>
      </w:r>
      <w:r w:rsidRPr="00887F70">
        <w:rPr>
          <w:rFonts w:ascii="Times New Roman" w:eastAsia="Calibri" w:hAnsi="Times New Roman" w:cs="Times New Roman"/>
          <w:color w:val="0D0D0D"/>
          <w:sz w:val="28"/>
          <w:szCs w:val="28"/>
        </w:rPr>
        <w:t xml:space="preserve">що померла  </w:t>
      </w:r>
      <w:r w:rsidRPr="00887F70">
        <w:rPr>
          <w:rFonts w:ascii="Times New Roman" w:hAnsi="Times New Roman" w:cs="Times New Roman"/>
          <w:sz w:val="28"/>
          <w:szCs w:val="28"/>
        </w:rPr>
        <w:t xml:space="preserve">особа немала право на отримання державної соціальної допомоги, відповідно до Закону України «Про державну соціальну допомогу особам, які не мають право на пенсію, та особам з інвалідністю» або </w:t>
      </w:r>
      <w:r w:rsidRPr="00887F70">
        <w:rPr>
          <w:rFonts w:ascii="Times New Roman" w:eastAsia="Calibri" w:hAnsi="Times New Roman" w:cs="Times New Roman"/>
          <w:color w:val="0D0D0D"/>
          <w:sz w:val="28"/>
          <w:szCs w:val="28"/>
        </w:rPr>
        <w:t>мала право на її призначення, але за життя таким правом не скористалися.</w:t>
      </w:r>
      <w:r w:rsidRPr="00887F70">
        <w:rPr>
          <w:rFonts w:ascii="Times New Roman" w:hAnsi="Times New Roman" w:cs="Times New Roman"/>
          <w:sz w:val="28"/>
          <w:szCs w:val="28"/>
        </w:rPr>
        <w:t xml:space="preserve"> </w:t>
      </w:r>
    </w:p>
    <w:p w14:paraId="65905164" w14:textId="77777777" w:rsidR="00887F70" w:rsidRPr="00887F70" w:rsidRDefault="00887F70" w:rsidP="00887F70">
      <w:pPr>
        <w:pStyle w:val="Style7"/>
        <w:widowControl/>
        <w:ind w:firstLine="709"/>
        <w:jc w:val="both"/>
        <w:rPr>
          <w:sz w:val="28"/>
          <w:szCs w:val="28"/>
        </w:rPr>
      </w:pPr>
      <w:r w:rsidRPr="00887F70">
        <w:rPr>
          <w:sz w:val="28"/>
          <w:szCs w:val="28"/>
        </w:rPr>
        <w:t xml:space="preserve">2.7. У заяві про надання грошової допомоги на поховання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їй грошової допомоги на поховання, відповідно до Закону України «Про захист персональних даних». </w:t>
      </w:r>
    </w:p>
    <w:p w14:paraId="6C8F445D" w14:textId="77777777" w:rsidR="00887F70" w:rsidRPr="00887F70" w:rsidRDefault="00887F70" w:rsidP="00887F70">
      <w:pPr>
        <w:spacing w:after="0" w:line="240" w:lineRule="auto"/>
        <w:ind w:firstLine="709"/>
        <w:jc w:val="both"/>
        <w:rPr>
          <w:rFonts w:ascii="Times New Roman" w:hAnsi="Times New Roman" w:cs="Times New Roman"/>
          <w:sz w:val="28"/>
          <w:szCs w:val="28"/>
        </w:rPr>
      </w:pPr>
      <w:r w:rsidRPr="00887F70">
        <w:rPr>
          <w:rFonts w:ascii="Times New Roman" w:hAnsi="Times New Roman" w:cs="Times New Roman"/>
          <w:sz w:val="28"/>
          <w:szCs w:val="28"/>
        </w:rPr>
        <w:t>2.8. Підставою для відмови в наданні грошової допомоги на поховання є:</w:t>
      </w:r>
    </w:p>
    <w:p w14:paraId="4F3E9839" w14:textId="77777777" w:rsidR="00887F70" w:rsidRPr="00887F70" w:rsidRDefault="00887F70" w:rsidP="00887F70">
      <w:pPr>
        <w:spacing w:after="0" w:line="240" w:lineRule="auto"/>
        <w:ind w:firstLine="709"/>
        <w:jc w:val="both"/>
        <w:rPr>
          <w:rFonts w:ascii="Times New Roman" w:hAnsi="Times New Roman" w:cs="Times New Roman"/>
          <w:sz w:val="28"/>
          <w:szCs w:val="28"/>
        </w:rPr>
      </w:pPr>
      <w:r w:rsidRPr="00887F70">
        <w:rPr>
          <w:rFonts w:ascii="Times New Roman" w:hAnsi="Times New Roman" w:cs="Times New Roman"/>
          <w:sz w:val="28"/>
          <w:szCs w:val="28"/>
        </w:rPr>
        <w:t>1) відсутність повного пакету документів, визначених                              пунктами 2.2. – 2.6. цього Порядку;</w:t>
      </w:r>
    </w:p>
    <w:p w14:paraId="2F62A70A" w14:textId="77777777" w:rsidR="00887F70" w:rsidRPr="00887F70" w:rsidRDefault="00887F70" w:rsidP="00887F70">
      <w:pPr>
        <w:spacing w:after="0" w:line="240" w:lineRule="auto"/>
        <w:ind w:firstLine="709"/>
        <w:jc w:val="both"/>
        <w:rPr>
          <w:rFonts w:ascii="Times New Roman" w:hAnsi="Times New Roman" w:cs="Times New Roman"/>
          <w:sz w:val="28"/>
          <w:szCs w:val="28"/>
        </w:rPr>
      </w:pPr>
      <w:r w:rsidRPr="00887F70">
        <w:rPr>
          <w:rFonts w:ascii="Times New Roman" w:hAnsi="Times New Roman" w:cs="Times New Roman"/>
          <w:sz w:val="28"/>
          <w:szCs w:val="28"/>
        </w:rPr>
        <w:t>2) виявлення недостовірних даних;</w:t>
      </w:r>
    </w:p>
    <w:p w14:paraId="76AEE66C" w14:textId="77777777" w:rsidR="00887F70" w:rsidRPr="00887F70" w:rsidRDefault="00887F70" w:rsidP="00887F70">
      <w:pPr>
        <w:spacing w:after="0" w:line="240" w:lineRule="auto"/>
        <w:ind w:firstLine="709"/>
        <w:jc w:val="both"/>
        <w:rPr>
          <w:rFonts w:ascii="Times New Roman" w:hAnsi="Times New Roman" w:cs="Times New Roman"/>
          <w:sz w:val="28"/>
          <w:szCs w:val="28"/>
        </w:rPr>
      </w:pPr>
      <w:r w:rsidRPr="00887F70">
        <w:rPr>
          <w:rFonts w:ascii="Times New Roman" w:hAnsi="Times New Roman" w:cs="Times New Roman"/>
          <w:sz w:val="28"/>
          <w:szCs w:val="28"/>
        </w:rPr>
        <w:t>3) письмова відмова в одержанні призначеної/нарахованої грошової допомоги на поховання.</w:t>
      </w:r>
    </w:p>
    <w:p w14:paraId="2ECABB7D" w14:textId="77777777" w:rsidR="00887F70" w:rsidRPr="00887F70" w:rsidRDefault="00887F70" w:rsidP="00887F70">
      <w:pPr>
        <w:spacing w:after="0" w:line="240" w:lineRule="auto"/>
        <w:ind w:firstLine="709"/>
        <w:jc w:val="both"/>
        <w:rPr>
          <w:rFonts w:ascii="Times New Roman" w:hAnsi="Times New Roman" w:cs="Times New Roman"/>
          <w:sz w:val="28"/>
          <w:szCs w:val="28"/>
        </w:rPr>
      </w:pPr>
      <w:r w:rsidRPr="00887F70">
        <w:rPr>
          <w:rFonts w:ascii="Times New Roman" w:hAnsi="Times New Roman" w:cs="Times New Roman"/>
          <w:sz w:val="28"/>
          <w:szCs w:val="28"/>
        </w:rPr>
        <w:t>2.9. У разі відмови у наданні грошової допомоги на поховання отримувачу допомоги направляється вмотивована відповідь.</w:t>
      </w:r>
    </w:p>
    <w:p w14:paraId="328786CC" w14:textId="77777777" w:rsidR="00887F70" w:rsidRPr="00887F70" w:rsidRDefault="00887F70" w:rsidP="00887F70">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887F70">
        <w:rPr>
          <w:rFonts w:ascii="Times New Roman" w:hAnsi="Times New Roman" w:cs="Times New Roman"/>
          <w:sz w:val="28"/>
          <w:szCs w:val="28"/>
        </w:rPr>
        <w:t xml:space="preserve">2.10. </w:t>
      </w:r>
      <w:r w:rsidRPr="00887F70">
        <w:rPr>
          <w:rFonts w:ascii="Times New Roman" w:eastAsia="Times New Roman" w:hAnsi="Times New Roman" w:cs="Times New Roman"/>
          <w:sz w:val="28"/>
          <w:szCs w:val="28"/>
        </w:rPr>
        <w:t xml:space="preserve">Адміністратор </w:t>
      </w:r>
      <w:bookmarkStart w:id="11" w:name="_Hlk172015186"/>
      <w:r w:rsidRPr="00887F70">
        <w:rPr>
          <w:rFonts w:ascii="Times New Roman" w:eastAsia="Times New Roman" w:hAnsi="Times New Roman" w:cs="Times New Roman"/>
          <w:sz w:val="28"/>
          <w:szCs w:val="28"/>
        </w:rPr>
        <w:t>ЦНАП</w:t>
      </w:r>
      <w:bookmarkEnd w:id="11"/>
      <w:r w:rsidRPr="00887F70">
        <w:rPr>
          <w:rFonts w:ascii="Times New Roman" w:eastAsia="Times New Roman" w:hAnsi="Times New Roman" w:cs="Times New Roman"/>
          <w:sz w:val="28"/>
          <w:szCs w:val="28"/>
        </w:rPr>
        <w:t xml:space="preserve">, приймаючи від отримувача допомоги заяву про надання допомоги на поховання, попередньо перевіряє її на предмет відповідності вимогам цього Порядку.  </w:t>
      </w:r>
    </w:p>
    <w:p w14:paraId="144B1887" w14:textId="77777777" w:rsidR="00887F70" w:rsidRPr="00887F70" w:rsidRDefault="00887F70" w:rsidP="00887F70">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887F70">
        <w:rPr>
          <w:rFonts w:ascii="Times New Roman" w:eastAsia="Times New Roman" w:hAnsi="Times New Roman" w:cs="Times New Roman"/>
          <w:sz w:val="28"/>
          <w:szCs w:val="28"/>
        </w:rPr>
        <w:t>У разі встановлення невідповідності заяви та доданих до неї документів, затверджених цим Порядком, адміністратор ЦНАПу одразу інформує про це громадянина із зазначенням наслідків прийняття документів в такому вигляді та рекомендує виправити виявлені недоліки, після чого повторно звернутись для отримання грошової допомоги на поховання.</w:t>
      </w:r>
    </w:p>
    <w:p w14:paraId="1FF8B369" w14:textId="77777777" w:rsidR="00887F70" w:rsidRPr="00887F70" w:rsidRDefault="00887F70" w:rsidP="00887F70">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887F70">
        <w:rPr>
          <w:rFonts w:ascii="Times New Roman" w:hAnsi="Times New Roman" w:cs="Times New Roman"/>
          <w:sz w:val="28"/>
          <w:szCs w:val="28"/>
        </w:rPr>
        <w:t xml:space="preserve">2.11. </w:t>
      </w:r>
      <w:r w:rsidRPr="00887F70">
        <w:rPr>
          <w:rFonts w:ascii="Times New Roman" w:eastAsia="Times New Roman" w:hAnsi="Times New Roman" w:cs="Times New Roman"/>
          <w:sz w:val="28"/>
          <w:szCs w:val="28"/>
        </w:rPr>
        <w:t>Заяви отримувачів допомоги  про надання допомоги на поховання  реєструються у ЦНАПі в день їх надходження у відповідному журналі реєстрації та в той самий день передаються до відділу соціального захисту населення Хорольської міської Лубенського району Полтавської області (далі – відділ соціального захисту населення Хорольської міської ради).</w:t>
      </w:r>
    </w:p>
    <w:p w14:paraId="230777BF" w14:textId="77777777" w:rsidR="00887F70" w:rsidRPr="00887F70" w:rsidRDefault="00887F70" w:rsidP="00887F70">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887F70">
        <w:rPr>
          <w:rFonts w:ascii="Times New Roman" w:eastAsia="Times New Roman" w:hAnsi="Times New Roman" w:cs="Times New Roman"/>
          <w:sz w:val="28"/>
          <w:szCs w:val="28"/>
        </w:rPr>
        <w:t xml:space="preserve"> Адміністратор  ЦНАПу несе персональну відповідальність за своєчасність та повноту заповнення журналу реєстрації та передачі документів.</w:t>
      </w:r>
    </w:p>
    <w:p w14:paraId="7089A17E" w14:textId="77777777" w:rsidR="00887F70" w:rsidRPr="00887F70" w:rsidRDefault="00887F70" w:rsidP="00887F70">
      <w:pPr>
        <w:spacing w:after="0" w:line="240" w:lineRule="auto"/>
        <w:ind w:firstLine="709"/>
        <w:jc w:val="both"/>
        <w:rPr>
          <w:rFonts w:ascii="Times New Roman" w:eastAsia="Times New Roman" w:hAnsi="Times New Roman" w:cs="Times New Roman"/>
          <w:sz w:val="28"/>
          <w:szCs w:val="28"/>
          <w:lang w:eastAsia="ru-RU"/>
        </w:rPr>
      </w:pPr>
      <w:bookmarkStart w:id="12" w:name="_Hlk143861554"/>
      <w:r w:rsidRPr="00887F70">
        <w:rPr>
          <w:rFonts w:ascii="Times New Roman" w:hAnsi="Times New Roman" w:cs="Times New Roman"/>
          <w:sz w:val="28"/>
          <w:szCs w:val="28"/>
        </w:rPr>
        <w:t xml:space="preserve">2.12. </w:t>
      </w:r>
      <w:r w:rsidRPr="00887F70">
        <w:rPr>
          <w:rFonts w:ascii="Times New Roman" w:eastAsia="Times New Roman" w:hAnsi="Times New Roman" w:cs="Times New Roman"/>
          <w:sz w:val="28"/>
          <w:szCs w:val="28"/>
          <w:lang w:eastAsia="ru-RU"/>
        </w:rPr>
        <w:t>Відділ соціального захисту населення Хорольської міської ради розглядає подані заяви і на основі цього Порядку в одноденний термін формує  проєкт розпорядження міського голови про надання грошової допомоги на поховання.</w:t>
      </w:r>
    </w:p>
    <w:p w14:paraId="6B054712" w14:textId="77777777" w:rsidR="00887F70" w:rsidRPr="00887F70" w:rsidRDefault="00887F70" w:rsidP="00887F70">
      <w:pPr>
        <w:spacing w:after="0" w:line="240" w:lineRule="auto"/>
        <w:ind w:firstLine="709"/>
        <w:jc w:val="both"/>
        <w:rPr>
          <w:rFonts w:ascii="Times New Roman" w:eastAsia="Times New Roman" w:hAnsi="Times New Roman" w:cs="Times New Roman"/>
          <w:sz w:val="28"/>
          <w:szCs w:val="28"/>
          <w:lang w:eastAsia="ru-RU"/>
        </w:rPr>
      </w:pPr>
      <w:r w:rsidRPr="00887F70">
        <w:rPr>
          <w:rFonts w:ascii="Times New Roman" w:eastAsia="Times New Roman" w:hAnsi="Times New Roman" w:cs="Times New Roman"/>
          <w:sz w:val="28"/>
          <w:szCs w:val="28"/>
          <w:lang w:eastAsia="ru-RU"/>
        </w:rPr>
        <w:t>2.13. Розмір</w:t>
      </w:r>
      <w:r w:rsidRPr="00887F70">
        <w:rPr>
          <w:rFonts w:ascii="Times New Roman" w:hAnsi="Times New Roman" w:cs="Times New Roman"/>
          <w:sz w:val="28"/>
          <w:szCs w:val="28"/>
          <w:shd w:val="clear" w:color="auto" w:fill="FFFFFF"/>
        </w:rPr>
        <w:t xml:space="preserve"> грошової допомоги на поховання деяких категорій осіб виконавцю волевиявлення померлого або особі, яка зобов’язалася поховати </w:t>
      </w:r>
      <w:r w:rsidRPr="00887F70">
        <w:rPr>
          <w:rFonts w:ascii="Times New Roman" w:hAnsi="Times New Roman" w:cs="Times New Roman"/>
          <w:sz w:val="28"/>
          <w:szCs w:val="28"/>
          <w:shd w:val="clear" w:color="auto" w:fill="FFFFFF"/>
        </w:rPr>
        <w:lastRenderedPageBreak/>
        <w:t>померлого затверджується рішенням виконавчого комітету Хорольської міської ради Лубенського району Полтавської області.</w:t>
      </w:r>
      <w:r w:rsidRPr="00887F70">
        <w:rPr>
          <w:rFonts w:ascii="Times New Roman" w:eastAsia="Times New Roman" w:hAnsi="Times New Roman" w:cs="Times New Roman"/>
          <w:sz w:val="28"/>
          <w:szCs w:val="28"/>
          <w:lang w:eastAsia="ru-RU"/>
        </w:rPr>
        <w:t xml:space="preserve">  </w:t>
      </w:r>
    </w:p>
    <w:bookmarkEnd w:id="12"/>
    <w:p w14:paraId="448477BF" w14:textId="77777777" w:rsidR="00887F70" w:rsidRPr="00887F70" w:rsidRDefault="00887F70" w:rsidP="00887F70">
      <w:pPr>
        <w:spacing w:after="0" w:line="240" w:lineRule="auto"/>
        <w:ind w:firstLine="709"/>
        <w:jc w:val="both"/>
        <w:rPr>
          <w:rFonts w:ascii="Times New Roman" w:hAnsi="Times New Roman" w:cs="Times New Roman"/>
          <w:sz w:val="28"/>
          <w:szCs w:val="28"/>
        </w:rPr>
      </w:pPr>
      <w:r w:rsidRPr="00887F70">
        <w:rPr>
          <w:rFonts w:ascii="Times New Roman" w:hAnsi="Times New Roman" w:cs="Times New Roman"/>
          <w:sz w:val="28"/>
          <w:szCs w:val="28"/>
        </w:rPr>
        <w:t>2.14. Виплата грошової допомоги на поховання здійснюється у національній валюті шляхом перерахування  коштів з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на рахунок отримувача допомоги відповідно до порядку та чинного законодавства.</w:t>
      </w:r>
    </w:p>
    <w:p w14:paraId="28F2BE1E" w14:textId="77777777" w:rsidR="00887F70" w:rsidRPr="00887F70" w:rsidRDefault="00887F70" w:rsidP="00887F70">
      <w:pPr>
        <w:spacing w:before="120" w:after="120" w:line="240" w:lineRule="auto"/>
        <w:ind w:firstLine="709"/>
        <w:jc w:val="center"/>
        <w:rPr>
          <w:rFonts w:ascii="Times New Roman" w:eastAsia="Times New Roman" w:hAnsi="Times New Roman" w:cs="Times New Roman"/>
          <w:sz w:val="28"/>
          <w:szCs w:val="28"/>
          <w:lang w:eastAsia="ru-RU"/>
        </w:rPr>
      </w:pPr>
      <w:r w:rsidRPr="00887F70">
        <w:rPr>
          <w:rFonts w:ascii="Times New Roman" w:eastAsia="Times New Roman" w:hAnsi="Times New Roman" w:cs="Times New Roman"/>
          <w:sz w:val="28"/>
          <w:szCs w:val="28"/>
          <w:lang w:eastAsia="ru-RU"/>
        </w:rPr>
        <w:t>3. Фінансування грошової допомоги на поховання</w:t>
      </w:r>
    </w:p>
    <w:p w14:paraId="037455AD" w14:textId="77777777" w:rsidR="00887F70" w:rsidRPr="00887F70" w:rsidRDefault="00887F70" w:rsidP="00887F70">
      <w:pPr>
        <w:spacing w:after="0" w:line="240" w:lineRule="auto"/>
        <w:ind w:firstLine="709"/>
        <w:jc w:val="both"/>
        <w:rPr>
          <w:rFonts w:ascii="Times New Roman" w:eastAsia="Times New Roman" w:hAnsi="Times New Roman" w:cs="Times New Roman"/>
          <w:sz w:val="28"/>
          <w:szCs w:val="28"/>
        </w:rPr>
      </w:pPr>
      <w:r w:rsidRPr="00887F70">
        <w:rPr>
          <w:rFonts w:ascii="Times New Roman" w:eastAsia="Times New Roman" w:hAnsi="Times New Roman" w:cs="Times New Roman"/>
          <w:sz w:val="28"/>
          <w:szCs w:val="28"/>
          <w:lang w:eastAsia="ru-RU"/>
        </w:rPr>
        <w:t xml:space="preserve">3.1. Фінансування витрат на надання грошової допомоги на поховання здійснюється за рахунок коштів  бюджету Хорольської міської територіальної громади, у межах затверджених бюджетних призначень на відповідний рік та в обсягах, визначених у </w:t>
      </w:r>
      <w:r w:rsidRPr="00887F70">
        <w:rPr>
          <w:rFonts w:ascii="Times New Roman" w:eastAsia="Times New Roman" w:hAnsi="Times New Roman" w:cs="Times New Roman"/>
          <w:sz w:val="28"/>
          <w:szCs w:val="28"/>
        </w:rPr>
        <w:t>Програмі «Турбота» Хорольської міської ради Лубенського району Полтавської області на 2028 -2030 роки.</w:t>
      </w:r>
    </w:p>
    <w:p w14:paraId="210779FC" w14:textId="77777777" w:rsidR="00887F70" w:rsidRPr="00887F70" w:rsidRDefault="00887F70" w:rsidP="00887F70">
      <w:pPr>
        <w:spacing w:after="0" w:line="240" w:lineRule="auto"/>
        <w:ind w:firstLine="709"/>
        <w:jc w:val="both"/>
        <w:rPr>
          <w:rFonts w:ascii="Times New Roman" w:eastAsia="Times New Roman" w:hAnsi="Times New Roman" w:cs="Times New Roman"/>
          <w:sz w:val="28"/>
          <w:szCs w:val="28"/>
          <w:lang w:eastAsia="ru-RU"/>
        </w:rPr>
      </w:pPr>
      <w:r w:rsidRPr="00887F70">
        <w:rPr>
          <w:rFonts w:ascii="Times New Roman" w:eastAsia="Times New Roman" w:hAnsi="Times New Roman" w:cs="Times New Roman"/>
          <w:sz w:val="28"/>
          <w:szCs w:val="28"/>
          <w:lang w:eastAsia="ru-RU"/>
        </w:rPr>
        <w:t xml:space="preserve">3.2. Відділ соціального захисту населення Хорольської міської ради після  отримання розпорядження міського голови Хорольської міської ради подає заявку на фінансування зазначеної допомоги до фінансового управління Хорольської міської ради. </w:t>
      </w:r>
    </w:p>
    <w:p w14:paraId="36DF6B80" w14:textId="77777777" w:rsidR="00887F70" w:rsidRPr="00887F70" w:rsidRDefault="00887F70" w:rsidP="00887F70">
      <w:pPr>
        <w:spacing w:after="0" w:line="240" w:lineRule="auto"/>
        <w:ind w:firstLine="709"/>
        <w:jc w:val="both"/>
        <w:rPr>
          <w:rFonts w:ascii="Times New Roman" w:eastAsia="Times New Roman" w:hAnsi="Times New Roman" w:cs="Times New Roman"/>
          <w:sz w:val="28"/>
          <w:szCs w:val="28"/>
          <w:lang w:eastAsia="ru-RU"/>
        </w:rPr>
      </w:pPr>
      <w:r w:rsidRPr="00887F70">
        <w:rPr>
          <w:rFonts w:ascii="Times New Roman" w:eastAsia="Times New Roman" w:hAnsi="Times New Roman" w:cs="Times New Roman"/>
          <w:sz w:val="28"/>
          <w:szCs w:val="28"/>
          <w:lang w:eastAsia="ru-RU"/>
        </w:rPr>
        <w:t>При надходженні фінансування, відділ соціального захисту населення Хорольської міської ради здійснює перерахування коштів на особові банківські рахунки отримувачів допомоги.</w:t>
      </w:r>
    </w:p>
    <w:p w14:paraId="342BD4C2" w14:textId="77777777" w:rsidR="00887F70" w:rsidRPr="00887F70" w:rsidRDefault="00887F70" w:rsidP="00887F70">
      <w:pPr>
        <w:spacing w:after="0" w:line="240" w:lineRule="auto"/>
        <w:ind w:firstLine="709"/>
        <w:contextualSpacing/>
        <w:jc w:val="both"/>
        <w:rPr>
          <w:rFonts w:ascii="Times New Roman" w:hAnsi="Times New Roman" w:cs="Times New Roman"/>
          <w:sz w:val="28"/>
          <w:szCs w:val="28"/>
        </w:rPr>
      </w:pPr>
      <w:r w:rsidRPr="00887F70">
        <w:rPr>
          <w:rFonts w:ascii="Times New Roman" w:eastAsia="Times New Roman" w:hAnsi="Times New Roman" w:cs="Times New Roman"/>
          <w:sz w:val="28"/>
          <w:szCs w:val="28"/>
          <w:lang w:eastAsia="ru-RU"/>
        </w:rPr>
        <w:t xml:space="preserve">3.3. </w:t>
      </w:r>
      <w:r w:rsidRPr="00887F70">
        <w:rPr>
          <w:rFonts w:ascii="Times New Roman" w:hAnsi="Times New Roman" w:cs="Times New Roman"/>
          <w:sz w:val="28"/>
          <w:szCs w:val="28"/>
        </w:rPr>
        <w:t>Відділ соціального захисту населення Хорольської міської ради протягом бюджетного року переглядає обсяги видатків на відшкодування витрат на поховання та в установленому порядку надає пропозиції щодо їх коригування, виходячи з кількості померлих.</w:t>
      </w:r>
    </w:p>
    <w:p w14:paraId="108DE65A" w14:textId="77777777" w:rsidR="00887F70" w:rsidRPr="00887F70" w:rsidRDefault="00887F70" w:rsidP="00887F70">
      <w:pPr>
        <w:spacing w:before="120" w:after="120" w:line="240" w:lineRule="auto"/>
        <w:ind w:firstLine="709"/>
        <w:jc w:val="center"/>
        <w:rPr>
          <w:rFonts w:ascii="Times New Roman" w:eastAsia="Calibri" w:hAnsi="Times New Roman" w:cs="Times New Roman"/>
          <w:sz w:val="28"/>
          <w:szCs w:val="28"/>
        </w:rPr>
      </w:pPr>
      <w:r w:rsidRPr="00887F70">
        <w:rPr>
          <w:rFonts w:ascii="Times New Roman" w:eastAsia="Calibri" w:hAnsi="Times New Roman" w:cs="Times New Roman"/>
          <w:sz w:val="28"/>
          <w:szCs w:val="28"/>
        </w:rPr>
        <w:t xml:space="preserve">4. Прикінцеві положення </w:t>
      </w:r>
    </w:p>
    <w:p w14:paraId="2ECAD64D" w14:textId="77777777" w:rsidR="00887F70" w:rsidRPr="00887F70" w:rsidRDefault="00887F70" w:rsidP="00887F70">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eastAsia="ru-RU"/>
        </w:rPr>
      </w:pPr>
      <w:r w:rsidRPr="00887F70">
        <w:rPr>
          <w:rFonts w:ascii="Times New Roman" w:eastAsia="Calibri" w:hAnsi="Times New Roman" w:cs="Times New Roman"/>
          <w:sz w:val="28"/>
          <w:szCs w:val="28"/>
        </w:rPr>
        <w:t xml:space="preserve">4.1. Порядок </w:t>
      </w:r>
      <w:r w:rsidRPr="00887F70">
        <w:rPr>
          <w:rFonts w:ascii="Times New Roman" w:hAnsi="Times New Roman" w:cs="Times New Roman"/>
          <w:sz w:val="28"/>
          <w:szCs w:val="28"/>
          <w:shd w:val="clear" w:color="auto" w:fill="FFFFFF"/>
        </w:rPr>
        <w:t>надання грошової допомоги на поховання деяких категорій осіб виконавцю волевиявлення померлого або особі, яка зобов’язалася поховати померлого</w:t>
      </w:r>
      <w:r w:rsidRPr="00887F70">
        <w:rPr>
          <w:rFonts w:ascii="Times New Roman" w:eastAsia="Calibri" w:hAnsi="Times New Roman" w:cs="Times New Roman"/>
          <w:sz w:val="28"/>
          <w:szCs w:val="28"/>
        </w:rPr>
        <w:t xml:space="preserve"> чинний на час дії </w:t>
      </w:r>
      <w:r w:rsidRPr="00887F70">
        <w:rPr>
          <w:rFonts w:ascii="Times New Roman" w:eastAsia="Times New Roman" w:hAnsi="Times New Roman" w:cs="Times New Roman"/>
          <w:sz w:val="28"/>
          <w:szCs w:val="28"/>
          <w:lang w:eastAsia="ru-RU"/>
        </w:rPr>
        <w:t xml:space="preserve">Програми «Турбота» Хорольської міської ради Лубенського району Полтавської області на 2028-2030 роки. </w:t>
      </w:r>
    </w:p>
    <w:p w14:paraId="368C0604" w14:textId="77777777" w:rsidR="00887F70" w:rsidRPr="00887F70" w:rsidRDefault="00887F70" w:rsidP="00887F70">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eastAsia="ru-RU"/>
        </w:rPr>
      </w:pPr>
      <w:r w:rsidRPr="00887F70">
        <w:rPr>
          <w:rFonts w:ascii="Times New Roman" w:eastAsia="Times New Roman" w:hAnsi="Times New Roman" w:cs="Times New Roman"/>
          <w:sz w:val="28"/>
          <w:szCs w:val="28"/>
          <w:lang w:eastAsia="ru-RU"/>
        </w:rPr>
        <w:t xml:space="preserve">Якщо дія Програми перезатверджується на додатковий період, термін дії Порядку продовжується автоматично. </w:t>
      </w:r>
    </w:p>
    <w:p w14:paraId="34CF8A37" w14:textId="77777777" w:rsidR="00887F70" w:rsidRPr="00887F70" w:rsidRDefault="00887F70" w:rsidP="00887F70">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eastAsia="ru-RU"/>
        </w:rPr>
      </w:pPr>
    </w:p>
    <w:p w14:paraId="18F633C1" w14:textId="77777777" w:rsidR="00887F70" w:rsidRPr="00887F70" w:rsidRDefault="00887F70" w:rsidP="00887F70">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eastAsia="ru-RU"/>
        </w:rPr>
      </w:pPr>
    </w:p>
    <w:p w14:paraId="382C2970" w14:textId="2043087B" w:rsidR="00887F70" w:rsidRPr="00887F70" w:rsidRDefault="00887F70" w:rsidP="00887F70">
      <w:pPr>
        <w:tabs>
          <w:tab w:val="left" w:pos="7088"/>
        </w:tabs>
        <w:rPr>
          <w:rFonts w:ascii="Times New Roman" w:eastAsia="Times New Roman" w:hAnsi="Times New Roman" w:cs="Times New Roman"/>
          <w:sz w:val="28"/>
          <w:szCs w:val="28"/>
          <w:lang w:eastAsia="ru-RU"/>
        </w:rPr>
      </w:pPr>
      <w:r w:rsidRPr="00887F70">
        <w:rPr>
          <w:rFonts w:ascii="Times New Roman" w:eastAsia="Times New Roman" w:hAnsi="Times New Roman" w:cs="Times New Roman"/>
          <w:sz w:val="28"/>
          <w:szCs w:val="28"/>
          <w:lang w:eastAsia="ru-RU"/>
        </w:rPr>
        <w:t>Секретар міської ради</w:t>
      </w:r>
      <w:r>
        <w:rPr>
          <w:rFonts w:ascii="Times New Roman" w:eastAsia="Times New Roman" w:hAnsi="Times New Roman" w:cs="Times New Roman"/>
          <w:sz w:val="28"/>
          <w:szCs w:val="28"/>
          <w:lang w:eastAsia="ru-RU"/>
        </w:rPr>
        <w:tab/>
      </w:r>
      <w:r w:rsidRPr="00887F70">
        <w:rPr>
          <w:rFonts w:ascii="Times New Roman" w:eastAsia="Times New Roman" w:hAnsi="Times New Roman" w:cs="Times New Roman"/>
          <w:sz w:val="28"/>
          <w:szCs w:val="28"/>
          <w:lang w:eastAsia="ru-RU"/>
        </w:rPr>
        <w:t>Юлія БОЙКО</w:t>
      </w:r>
    </w:p>
    <w:sectPr w:rsidR="00887F70" w:rsidRPr="00887F70" w:rsidSect="00946E40">
      <w:headerReference w:type="even" r:id="rId6"/>
      <w:headerReference w:type="default" r:id="rId7"/>
      <w:footerReference w:type="even" r:id="rId8"/>
      <w:footerReference w:type="default" r:id="rId9"/>
      <w:headerReference w:type="first" r:id="rId10"/>
      <w:footerReference w:type="first" r:id="rId11"/>
      <w:pgSz w:w="11906" w:h="16838"/>
      <w:pgMar w:top="1134" w:right="567" w:bottom="1134"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F7B4B" w14:textId="77777777" w:rsidR="003816FD" w:rsidRDefault="003816FD" w:rsidP="00C65080">
      <w:r>
        <w:separator/>
      </w:r>
    </w:p>
  </w:endnote>
  <w:endnote w:type="continuationSeparator" w:id="0">
    <w:p w14:paraId="70BA1719" w14:textId="77777777" w:rsidR="003816FD" w:rsidRDefault="003816FD" w:rsidP="00C65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2D5E5" w14:textId="77777777" w:rsidR="00946E40" w:rsidRDefault="00946E4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03CD3" w14:textId="77777777" w:rsidR="00946E40" w:rsidRDefault="00946E4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8BFDB" w14:textId="77777777" w:rsidR="00946E40" w:rsidRDefault="00946E4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5DBA5" w14:textId="77777777" w:rsidR="003816FD" w:rsidRDefault="003816FD" w:rsidP="00C65080">
      <w:r>
        <w:separator/>
      </w:r>
    </w:p>
  </w:footnote>
  <w:footnote w:type="continuationSeparator" w:id="0">
    <w:p w14:paraId="555ED799" w14:textId="77777777" w:rsidR="003816FD" w:rsidRDefault="003816FD" w:rsidP="00C65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0CC58" w14:textId="77777777" w:rsidR="00946E40" w:rsidRDefault="00946E4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5F305" w14:textId="00B492F4" w:rsidR="00887F70" w:rsidRPr="00946E40" w:rsidRDefault="00946E40" w:rsidP="00946E40">
    <w:pPr>
      <w:pStyle w:val="a3"/>
      <w:tabs>
        <w:tab w:val="clear" w:pos="4677"/>
        <w:tab w:val="clear" w:pos="9355"/>
        <w:tab w:val="center" w:pos="4819"/>
        <w:tab w:val="right" w:pos="9638"/>
      </w:tabs>
      <w:jc w:val="right"/>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fldChar w:fldCharType="begin"/>
    </w:r>
    <w:r>
      <w:rPr>
        <w:rFonts w:ascii="Times New Roman" w:hAnsi="Times New Roman" w:cs="Times New Roman"/>
        <w:color w:val="000000"/>
        <w:sz w:val="24"/>
        <w:szCs w:val="24"/>
      </w:rPr>
      <w:instrText xml:space="preserve"> PAGE  \* MERGEFORMAT </w:instrText>
    </w:r>
    <w:r>
      <w:rPr>
        <w:rFonts w:ascii="Times New Roman" w:hAnsi="Times New Roman" w:cs="Times New Roman"/>
        <w:color w:val="000000"/>
        <w:sz w:val="24"/>
        <w:szCs w:val="24"/>
      </w:rPr>
      <w:fldChar w:fldCharType="separate"/>
    </w:r>
    <w:r>
      <w:rPr>
        <w:rFonts w:ascii="Times New Roman" w:hAnsi="Times New Roman" w:cs="Times New Roman"/>
        <w:noProof/>
        <w:color w:val="000000"/>
        <w:sz w:val="24"/>
        <w:szCs w:val="24"/>
      </w:rPr>
      <w:t>2</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ab/>
      <w:t>Продовження додатку</w:t>
    </w:r>
    <w:r w:rsidR="00D327C7">
      <w:rPr>
        <w:rFonts w:ascii="Times New Roman" w:hAnsi="Times New Roman" w:cs="Times New Roman"/>
        <w:color w:val="000000"/>
        <w:sz w:val="24"/>
        <w:szCs w:val="24"/>
      </w:rPr>
      <w:t xml:space="preserve"> 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7592E" w14:textId="77777777" w:rsidR="00946E40" w:rsidRDefault="00946E4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F70"/>
    <w:rsid w:val="003816FD"/>
    <w:rsid w:val="004D691B"/>
    <w:rsid w:val="00887F70"/>
    <w:rsid w:val="00946E40"/>
    <w:rsid w:val="00A40124"/>
    <w:rsid w:val="00BF67F6"/>
    <w:rsid w:val="00C65080"/>
    <w:rsid w:val="00CE0991"/>
    <w:rsid w:val="00D327C7"/>
    <w:rsid w:val="00E93D9A"/>
    <w:rsid w:val="00F23B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39C97"/>
  <w15:chartTrackingRefBased/>
  <w15:docId w15:val="{332F8D9C-133B-4060-9A24-EE207F38C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7F70"/>
    <w:pPr>
      <w:spacing w:after="160" w:line="259" w:lineRule="auto"/>
    </w:pPr>
    <w:rPr>
      <w:rFonts w:asciiTheme="minorHAnsi" w:hAnsiTheme="minorHAnsi" w:cstheme="minorBidi"/>
      <w:kern w:val="2"/>
      <w:sz w:val="22"/>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5080"/>
    <w:pPr>
      <w:tabs>
        <w:tab w:val="center" w:pos="4677"/>
        <w:tab w:val="right" w:pos="9355"/>
      </w:tabs>
    </w:pPr>
  </w:style>
  <w:style w:type="character" w:customStyle="1" w:styleId="a4">
    <w:name w:val="Верхній колонтитул Знак"/>
    <w:basedOn w:val="a0"/>
    <w:link w:val="a3"/>
    <w:uiPriority w:val="99"/>
    <w:rsid w:val="00C65080"/>
  </w:style>
  <w:style w:type="paragraph" w:styleId="a5">
    <w:name w:val="footer"/>
    <w:basedOn w:val="a"/>
    <w:link w:val="a6"/>
    <w:uiPriority w:val="99"/>
    <w:unhideWhenUsed/>
    <w:rsid w:val="00C65080"/>
    <w:pPr>
      <w:tabs>
        <w:tab w:val="center" w:pos="4677"/>
        <w:tab w:val="right" w:pos="9355"/>
      </w:tabs>
    </w:pPr>
  </w:style>
  <w:style w:type="character" w:customStyle="1" w:styleId="a6">
    <w:name w:val="Нижній колонтитул Знак"/>
    <w:basedOn w:val="a0"/>
    <w:link w:val="a5"/>
    <w:uiPriority w:val="99"/>
    <w:rsid w:val="00C65080"/>
  </w:style>
  <w:style w:type="paragraph" w:styleId="a7">
    <w:name w:val="Normal (Web)"/>
    <w:basedOn w:val="a"/>
    <w:uiPriority w:val="99"/>
    <w:unhideWhenUsed/>
    <w:rsid w:val="00887F70"/>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Style7">
    <w:name w:val="Style7"/>
    <w:basedOn w:val="a"/>
    <w:uiPriority w:val="99"/>
    <w:rsid w:val="00887F70"/>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uk-UA"/>
      <w14:ligatures w14:val="none"/>
    </w:rPr>
  </w:style>
  <w:style w:type="paragraph" w:styleId="a8">
    <w:name w:val="List Paragraph"/>
    <w:basedOn w:val="a"/>
    <w:uiPriority w:val="34"/>
    <w:qFormat/>
    <w:rsid w:val="00887F70"/>
    <w:pPr>
      <w:widowControl w:val="0"/>
      <w:spacing w:after="0" w:line="240" w:lineRule="auto"/>
      <w:ind w:left="708"/>
      <w:jc w:val="both"/>
    </w:pPr>
    <w:rPr>
      <w:rFonts w:ascii="Times New Roman" w:eastAsia="Times New Roman" w:hAnsi="Times New Roman" w:cs="Times New Roman"/>
      <w:kern w:val="0"/>
      <w:sz w:val="26"/>
      <w:szCs w:val="20"/>
      <w:lang w:val="ru-RU" w:eastAsia="ru-RU"/>
      <w14:ligatures w14:val="none"/>
    </w:rPr>
  </w:style>
  <w:style w:type="paragraph" w:customStyle="1" w:styleId="Textbody">
    <w:name w:val="Text body"/>
    <w:basedOn w:val="a"/>
    <w:rsid w:val="00887F70"/>
    <w:pPr>
      <w:widowControl w:val="0"/>
      <w:suppressAutoHyphens/>
      <w:spacing w:after="120" w:line="240" w:lineRule="auto"/>
    </w:pPr>
    <w:rPr>
      <w:rFonts w:ascii="Times New Roman" w:eastAsia="Andale Sans UI" w:hAnsi="Times New Roman" w:cs="Tahoma"/>
      <w:kern w:val="1"/>
      <w:sz w:val="24"/>
      <w:szCs w:val="24"/>
      <w:lang w:val="de-DE" w:eastAsia="fa-IR" w:bidi="fa-I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8039</Words>
  <Characters>4583</Characters>
  <Application>Microsoft Office Word</Application>
  <DocSecurity>0</DocSecurity>
  <Lines>38</Lines>
  <Paragraphs>25</Paragraphs>
  <ScaleCrop>false</ScaleCrop>
  <Company/>
  <LinksUpToDate>false</LinksUpToDate>
  <CharactersWithSpaces>12597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2025-11-25T14:27:00Z</dcterms:created>
  <dcterms:modified xsi:type="dcterms:W3CDTF">2025-12-01T15:13:00Z</dcterms:modified>
</cp:coreProperties>
</file>